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DB0AF" w14:textId="77777777" w:rsidR="009A34E7" w:rsidRPr="00D479F6" w:rsidRDefault="009A34E7" w:rsidP="00CE76D7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EFFBD9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D9D783D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D1AB625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14CA7832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3671C5F8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5C49096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20EBAE00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0C7EF1DF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7D11B081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2AAD436B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540031C4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26821A80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83F625C" w14:textId="77777777" w:rsidR="009A34E7" w:rsidRPr="00D479F6" w:rsidRDefault="009A34E7" w:rsidP="00C214D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79F6">
        <w:rPr>
          <w:rFonts w:ascii="Times New Roman" w:hAnsi="Times New Roman" w:cs="Times New Roman"/>
          <w:b w:val="0"/>
          <w:sz w:val="24"/>
          <w:szCs w:val="24"/>
        </w:rPr>
        <w:t xml:space="preserve">Техническое задание </w:t>
      </w:r>
    </w:p>
    <w:p w14:paraId="62AD56A9" w14:textId="77777777" w:rsidR="009A34E7" w:rsidRPr="00D479F6" w:rsidRDefault="009A34E7" w:rsidP="00C214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t>на оказание услуг по оценке рыночной стоимости</w:t>
      </w:r>
    </w:p>
    <w:p w14:paraId="2EE2792C" w14:textId="77777777" w:rsidR="009A34E7" w:rsidRPr="00D479F6" w:rsidRDefault="009A34E7" w:rsidP="00C214D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79F6">
        <w:rPr>
          <w:rFonts w:ascii="Times New Roman" w:hAnsi="Times New Roman" w:cs="Times New Roman"/>
          <w:b w:val="0"/>
          <w:sz w:val="24"/>
          <w:szCs w:val="24"/>
        </w:rPr>
        <w:t>прав временного владения и (или) пользования недвижимым имуществом, принадлежащим АО «Почта России» на праве собственности</w:t>
      </w:r>
    </w:p>
    <w:p w14:paraId="414F566A" w14:textId="775360C9" w:rsidR="009A34E7" w:rsidRPr="00D479F6" w:rsidRDefault="009A34E7" w:rsidP="00C214D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79F6">
        <w:rPr>
          <w:rFonts w:ascii="Times New Roman" w:hAnsi="Times New Roman" w:cs="Times New Roman"/>
          <w:b w:val="0"/>
          <w:sz w:val="24"/>
          <w:szCs w:val="24"/>
        </w:rPr>
        <w:t>или ином виде права</w:t>
      </w:r>
      <w:r w:rsidR="002450E6" w:rsidRPr="00D479F6">
        <w:rPr>
          <w:rFonts w:ascii="Times New Roman" w:hAnsi="Times New Roman" w:cs="Times New Roman"/>
          <w:b w:val="0"/>
          <w:sz w:val="24"/>
          <w:szCs w:val="24"/>
        </w:rPr>
        <w:t xml:space="preserve"> для нужд</w:t>
      </w:r>
      <w:r w:rsidR="000F272B" w:rsidRPr="00D479F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30B60" w:rsidRPr="00D479F6">
        <w:rPr>
          <w:rFonts w:ascii="Times New Roman" w:hAnsi="Times New Roman" w:cs="Times New Roman"/>
          <w:b w:val="0"/>
          <w:sz w:val="24"/>
          <w:szCs w:val="24"/>
        </w:rPr>
        <w:t>Макрорегиона Южный</w:t>
      </w:r>
    </w:p>
    <w:p w14:paraId="1BB2FAA6" w14:textId="77777777" w:rsidR="009A34E7" w:rsidRPr="00D479F6" w:rsidRDefault="009A34E7" w:rsidP="009A34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46797D" w14:textId="77777777" w:rsidR="009A34E7" w:rsidRPr="00D479F6" w:rsidRDefault="009A34E7" w:rsidP="009A34E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76AF7950" w14:textId="77777777" w:rsidR="009A34E7" w:rsidRPr="00D479F6" w:rsidRDefault="009A34E7" w:rsidP="009A34E7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4CDE826" w14:textId="77777777" w:rsidR="009A34E7" w:rsidRPr="00D479F6" w:rsidRDefault="009A34E7" w:rsidP="009A34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4FDDD6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54FE2106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3445CB8E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749EE165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0E39E597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5E299C1C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7D56B83B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8D57BF9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101FC23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2432C526" w14:textId="2DADF854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597D31C1" w14:textId="32EAA29D" w:rsidR="00FD7271" w:rsidRPr="00D479F6" w:rsidRDefault="00FD7271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AC21500" w14:textId="3C6C3D7A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1F7F4D42" w14:textId="71C3B1F1" w:rsidR="006158AF" w:rsidRPr="00D479F6" w:rsidRDefault="006158AF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7B8E6A00" w14:textId="21858128" w:rsidR="006158AF" w:rsidRPr="00D479F6" w:rsidRDefault="006158AF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19B89873" w14:textId="59BD411A" w:rsidR="006158AF" w:rsidRPr="00D479F6" w:rsidRDefault="006158AF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C776DAB" w14:textId="1CB71031" w:rsidR="006158AF" w:rsidRPr="00D479F6" w:rsidRDefault="006158AF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35F4DDD3" w14:textId="0DEEC012" w:rsidR="006158AF" w:rsidRPr="00D479F6" w:rsidRDefault="006158AF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1B4B32E8" w14:textId="3F7E6E2B" w:rsidR="006158AF" w:rsidRPr="00D479F6" w:rsidRDefault="006158AF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705532C6" w14:textId="0F89B6E4" w:rsidR="007677E1" w:rsidRPr="00D479F6" w:rsidRDefault="007677E1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3139FE1A" w14:textId="18D60AE8" w:rsidR="007677E1" w:rsidRPr="00D479F6" w:rsidRDefault="007677E1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66D297D" w14:textId="04DD9DFE" w:rsidR="007677E1" w:rsidRPr="00D479F6" w:rsidRDefault="007677E1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502DD3C" w14:textId="19EE16F9" w:rsidR="007677E1" w:rsidRPr="00D479F6" w:rsidRDefault="007677E1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5DF40F91" w14:textId="770627F5" w:rsidR="007677E1" w:rsidRPr="00D479F6" w:rsidRDefault="007677E1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237CCA1" w14:textId="71B2023E" w:rsidR="007677E1" w:rsidRPr="00D479F6" w:rsidRDefault="007677E1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137714A5" w14:textId="5A5FB251" w:rsidR="007677E1" w:rsidRPr="00D479F6" w:rsidRDefault="007677E1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7317F35" w14:textId="77777777" w:rsidR="006158AF" w:rsidRPr="00D479F6" w:rsidRDefault="006158AF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12AC84CF" w14:textId="77777777" w:rsidR="009A34E7" w:rsidRPr="00D479F6" w:rsidRDefault="009A34E7" w:rsidP="009A34E7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7F6FAA93" w14:textId="292F8389" w:rsidR="0019135D" w:rsidRPr="00D479F6" w:rsidRDefault="0019135D" w:rsidP="009A34E7">
      <w:pPr>
        <w:jc w:val="center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t>г.</w:t>
      </w:r>
      <w:r w:rsidR="00B6511F" w:rsidRPr="00D479F6">
        <w:rPr>
          <w:rFonts w:ascii="Times New Roman" w:hAnsi="Times New Roman" w:cs="Times New Roman"/>
          <w:sz w:val="24"/>
          <w:szCs w:val="24"/>
        </w:rPr>
        <w:t xml:space="preserve"> </w:t>
      </w:r>
      <w:r w:rsidRPr="00D479F6">
        <w:rPr>
          <w:rFonts w:ascii="Times New Roman" w:hAnsi="Times New Roman" w:cs="Times New Roman"/>
          <w:sz w:val="24"/>
          <w:szCs w:val="24"/>
        </w:rPr>
        <w:t>Ростов-на-</w:t>
      </w:r>
      <w:r w:rsidR="00B6511F" w:rsidRPr="00D479F6">
        <w:rPr>
          <w:rFonts w:ascii="Times New Roman" w:hAnsi="Times New Roman" w:cs="Times New Roman"/>
          <w:sz w:val="24"/>
          <w:szCs w:val="24"/>
        </w:rPr>
        <w:t xml:space="preserve">Дону, </w:t>
      </w:r>
      <w:r w:rsidR="00946716" w:rsidRPr="00D479F6">
        <w:rPr>
          <w:rFonts w:ascii="Times New Roman" w:hAnsi="Times New Roman" w:cs="Times New Roman"/>
          <w:sz w:val="24"/>
          <w:szCs w:val="24"/>
        </w:rPr>
        <w:t>202</w:t>
      </w:r>
      <w:r w:rsidR="0034101A">
        <w:rPr>
          <w:rFonts w:ascii="Times New Roman" w:hAnsi="Times New Roman" w:cs="Times New Roman"/>
          <w:sz w:val="24"/>
          <w:szCs w:val="24"/>
        </w:rPr>
        <w:t>5</w:t>
      </w:r>
      <w:r w:rsidRPr="00D479F6">
        <w:rPr>
          <w:rFonts w:ascii="Times New Roman" w:hAnsi="Times New Roman" w:cs="Times New Roman"/>
          <w:sz w:val="24"/>
          <w:szCs w:val="24"/>
        </w:rPr>
        <w:t>г.</w:t>
      </w:r>
      <w:r w:rsidR="009A34E7" w:rsidRPr="00D479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1EAB07" w14:textId="77777777" w:rsidR="0019135D" w:rsidRPr="00D479F6" w:rsidRDefault="0019135D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br w:type="page"/>
      </w:r>
    </w:p>
    <w:p w14:paraId="79EFBE23" w14:textId="77777777" w:rsidR="009A34E7" w:rsidRPr="00D479F6" w:rsidRDefault="009A34E7" w:rsidP="009A34E7">
      <w:pPr>
        <w:pStyle w:val="ab"/>
        <w:numPr>
          <w:ilvl w:val="0"/>
          <w:numId w:val="23"/>
        </w:numPr>
        <w:spacing w:after="120" w:line="240" w:lineRule="auto"/>
        <w:ind w:left="357" w:hanging="357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ПЕРЕЧЕНЬ ПРИНЯТЫХ ТЕРМИНОВ И СОКРАЩЕНИЙ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7"/>
        <w:gridCol w:w="2526"/>
        <w:gridCol w:w="6012"/>
      </w:tblGrid>
      <w:tr w:rsidR="00D479F6" w:rsidRPr="00D479F6" w14:paraId="2ED675F4" w14:textId="77777777" w:rsidTr="00B840D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44EA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BD1F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0854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D479F6" w:rsidRPr="00D479F6" w14:paraId="15EB5CBF" w14:textId="77777777" w:rsidTr="00B840D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D9A5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7E23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CD78" w14:textId="77777777" w:rsidR="009A34E7" w:rsidRPr="00D479F6" w:rsidRDefault="009A34E7" w:rsidP="00B840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Договор возмездного оказания услуг по оценке</w:t>
            </w:r>
            <w:r w:rsidRPr="00D47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рыночной стоимости прав временного владения и (или) пользования недвижимым имуществом, принадлежащим АО «Почта России» на праве собственности или ином виде права</w:t>
            </w:r>
          </w:p>
        </w:tc>
      </w:tr>
      <w:tr w:rsidR="00D479F6" w:rsidRPr="00D479F6" w14:paraId="7A42CD1B" w14:textId="77777777" w:rsidTr="00B840D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D14D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1625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Заказчик, Общество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527F" w14:textId="77777777" w:rsidR="009A34E7" w:rsidRPr="00D479F6" w:rsidRDefault="009A34E7" w:rsidP="00B840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России», </w:t>
            </w:r>
          </w:p>
          <w:p w14:paraId="115EBB44" w14:textId="77777777" w:rsidR="009A34E7" w:rsidRPr="00D479F6" w:rsidRDefault="009A34E7" w:rsidP="00B840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АО «Почта России»</w:t>
            </w:r>
          </w:p>
        </w:tc>
      </w:tr>
      <w:tr w:rsidR="00D479F6" w:rsidRPr="00D479F6" w14:paraId="75FF5E1F" w14:textId="77777777" w:rsidTr="00B840D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87DB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D0EC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CB06" w14:textId="43B689B9" w:rsidR="009A34E7" w:rsidRPr="00D479F6" w:rsidRDefault="009A34E7" w:rsidP="00C214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Информационно-телекоммуникационная сеть </w:t>
            </w:r>
            <w:r w:rsidR="00C214D4" w:rsidRPr="00D479F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C214D4" w:rsidRPr="00D479F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479F6" w:rsidRPr="00D479F6" w14:paraId="2D9B1BAF" w14:textId="77777777" w:rsidTr="00B840D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CD43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62DF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F58F" w14:textId="77777777" w:rsidR="009A34E7" w:rsidRPr="00D479F6" w:rsidRDefault="009A34E7" w:rsidP="00B840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или физическое лицо, которое обязуется оказать услуги Заказчику в соответствии с заключенным Договором </w:t>
            </w:r>
          </w:p>
        </w:tc>
      </w:tr>
      <w:tr w:rsidR="00D479F6" w:rsidRPr="00D479F6" w14:paraId="2E698D7A" w14:textId="77777777" w:rsidTr="00B840D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CCE9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D34C" w14:textId="77777777" w:rsidR="009A34E7" w:rsidRPr="00D479F6" w:rsidRDefault="009A34E7" w:rsidP="00B840D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DD7B" w14:textId="77777777" w:rsidR="009A34E7" w:rsidRPr="00D479F6" w:rsidRDefault="009A34E7" w:rsidP="00B840D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добавленную стоимость</w:t>
            </w:r>
          </w:p>
        </w:tc>
      </w:tr>
      <w:tr w:rsidR="00D479F6" w:rsidRPr="00D479F6" w14:paraId="1BE3992C" w14:textId="77777777" w:rsidTr="00B840D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5A56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66FE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оценки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D845" w14:textId="77777777" w:rsidR="009A34E7" w:rsidRPr="00D479F6" w:rsidRDefault="009A34E7" w:rsidP="00B840D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временного владения и (или) пользования недвижимым имуществом, принадлежащим АО «Почта России» на праве собственности или ином виде права</w:t>
            </w:r>
          </w:p>
        </w:tc>
      </w:tr>
      <w:tr w:rsidR="00D479F6" w:rsidRPr="00D479F6" w14:paraId="5F35E09D" w14:textId="77777777" w:rsidTr="00B840D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F91E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95FD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Отчет об оценке, Отчет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FD8D" w14:textId="77777777" w:rsidR="009A34E7" w:rsidRPr="00D479F6" w:rsidRDefault="009A34E7" w:rsidP="00B840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об оценке рыночной стоимости прав временного владения и (или) пользования недвижимым имуществом с определением рыночной стоимости величины арендной платы (без учета эксплуатационных и коммунальных расходов) в соответствии с </w:t>
            </w:r>
            <w:proofErr w:type="spellStart"/>
            <w:r w:rsidRPr="00D47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D47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5.2-5.3 ТЗ</w:t>
            </w:r>
          </w:p>
        </w:tc>
      </w:tr>
      <w:tr w:rsidR="00D479F6" w:rsidRPr="00D479F6" w14:paraId="632F3CC9" w14:textId="77777777" w:rsidTr="00B840D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D16F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6678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Скриншот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C695" w14:textId="77777777" w:rsidR="009A34E7" w:rsidRPr="00D479F6" w:rsidRDefault="009A34E7" w:rsidP="00B840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Изображение, полученное устройством и показывающее в точности то, что видит пользователь на экране монитора или другого визуального устройства вывода</w:t>
            </w:r>
          </w:p>
        </w:tc>
      </w:tr>
      <w:tr w:rsidR="00D479F6" w:rsidRPr="00D479F6" w14:paraId="497D73C4" w14:textId="77777777" w:rsidTr="00B840D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49FD" w14:textId="1EFD8906" w:rsidR="009A34E7" w:rsidRPr="00D479F6" w:rsidRDefault="000E2863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A34E7" w:rsidRPr="00D479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4A06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9D3A" w14:textId="77777777" w:rsidR="009A34E7" w:rsidRPr="00D479F6" w:rsidRDefault="009A34E7" w:rsidP="00B840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Заказчик и Исполнитель</w:t>
            </w:r>
          </w:p>
        </w:tc>
      </w:tr>
      <w:tr w:rsidR="00D479F6" w:rsidRPr="00D479F6" w14:paraId="5473E59F" w14:textId="77777777" w:rsidTr="00B840D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FACB" w14:textId="1928E101" w:rsidR="009A34E7" w:rsidRPr="00D479F6" w:rsidRDefault="000E2863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A34E7" w:rsidRPr="00D479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40B8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C02A" w14:textId="77777777" w:rsidR="009A34E7" w:rsidRPr="00D479F6" w:rsidRDefault="009A34E7" w:rsidP="00B840D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D479F6" w:rsidRPr="00D479F6" w14:paraId="64D6F8C4" w14:textId="77777777" w:rsidTr="00B840DB">
        <w:trPr>
          <w:trHeight w:val="1637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E0D8" w14:textId="26F59440" w:rsidR="009A34E7" w:rsidRPr="00D479F6" w:rsidRDefault="009A34E7" w:rsidP="000E28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C7BD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Услуги(-а), Оценка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6E83" w14:textId="77777777" w:rsidR="009A34E7" w:rsidRPr="00D479F6" w:rsidRDefault="009A34E7" w:rsidP="00B840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Оказание услуг по оценке рыночной стоимости</w:t>
            </w:r>
          </w:p>
          <w:p w14:paraId="6A254AB0" w14:textId="77777777" w:rsidR="009A34E7" w:rsidRPr="00D479F6" w:rsidRDefault="009A34E7" w:rsidP="00B840D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прав временного владения и (или) пользования недвижимым имуществом, принадлежащим АО «Почта России» на праве собственности</w:t>
            </w:r>
          </w:p>
          <w:p w14:paraId="33AF3D7F" w14:textId="77777777" w:rsidR="009A34E7" w:rsidRPr="00D479F6" w:rsidRDefault="009A34E7" w:rsidP="00B840D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 w:val="0"/>
                <w:sz w:val="24"/>
                <w:szCs w:val="24"/>
              </w:rPr>
              <w:t>или ином виде права</w:t>
            </w:r>
          </w:p>
        </w:tc>
      </w:tr>
      <w:tr w:rsidR="00D479F6" w:rsidRPr="00D479F6" w14:paraId="7AE26C21" w14:textId="77777777" w:rsidTr="00B840D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69EC" w14:textId="16BC746C" w:rsidR="009A34E7" w:rsidRPr="00D479F6" w:rsidRDefault="009A34E7" w:rsidP="000E28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B7639BC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УФПС </w:t>
            </w:r>
          </w:p>
        </w:tc>
        <w:tc>
          <w:tcPr>
            <w:tcW w:w="6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191A135" w14:textId="77777777" w:rsidR="009A34E7" w:rsidRPr="00D479F6" w:rsidRDefault="009A34E7" w:rsidP="00B840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Управление федеральной почтовой связи – филиал Общества </w:t>
            </w:r>
          </w:p>
        </w:tc>
      </w:tr>
      <w:tr w:rsidR="00D479F6" w:rsidRPr="00D479F6" w14:paraId="2F8DE4AC" w14:textId="77777777" w:rsidTr="00B840D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342F" w14:textId="447CF4EC" w:rsidR="009A34E7" w:rsidRPr="00D479F6" w:rsidRDefault="009A34E7" w:rsidP="000E28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D533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578" w14:textId="77777777" w:rsidR="009A34E7" w:rsidRPr="00D479F6" w:rsidRDefault="009A34E7" w:rsidP="00B840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/>
                <w:spacing w:val="-10"/>
                <w:sz w:val="24"/>
                <w:szCs w:val="24"/>
              </w:rPr>
              <w:t>Обособленное подразделение Общества, расположенное вне места нахождения Общества, осуществляющий часть его функций,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D479F6" w:rsidRPr="00D479F6" w14:paraId="5D29C04C" w14:textId="77777777" w:rsidTr="00B840D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596C" w14:textId="3383E56F" w:rsidR="009A34E7" w:rsidRPr="00D479F6" w:rsidRDefault="009A34E7" w:rsidP="000E28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7440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ФСО</w:t>
            </w: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AA5E" w14:textId="77777777" w:rsidR="009A34E7" w:rsidRPr="00D479F6" w:rsidRDefault="009A34E7" w:rsidP="00B840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Федеральные стандарты оценки</w:t>
            </w:r>
          </w:p>
        </w:tc>
      </w:tr>
    </w:tbl>
    <w:p w14:paraId="25C31008" w14:textId="77777777" w:rsidR="009A34E7" w:rsidRPr="00D479F6" w:rsidRDefault="009A34E7" w:rsidP="009A34E7">
      <w:pPr>
        <w:pStyle w:val="ab"/>
        <w:numPr>
          <w:ilvl w:val="0"/>
          <w:numId w:val="23"/>
        </w:numPr>
        <w:spacing w:before="240" w:after="120" w:line="240" w:lineRule="auto"/>
        <w:ind w:left="357" w:hanging="357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9F6">
        <w:rPr>
          <w:rFonts w:ascii="Times New Roman" w:hAnsi="Times New Roman" w:cs="Times New Roman"/>
          <w:b/>
          <w:sz w:val="24"/>
          <w:szCs w:val="24"/>
        </w:rPr>
        <w:t>НАИМЕНОВАНИЕ УСЛУГИ</w:t>
      </w:r>
    </w:p>
    <w:p w14:paraId="474AD660" w14:textId="73599A43" w:rsidR="009A34E7" w:rsidRPr="00D479F6" w:rsidRDefault="009A34E7" w:rsidP="009A34E7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t>Оказание услуг по оценке рыночной стоимости прав временного владения и (или) пользования недвижимым имуществом</w:t>
      </w:r>
      <w:r w:rsidRPr="00D479F6">
        <w:rPr>
          <w:rFonts w:ascii="Times New Roman" w:hAnsi="Times New Roman" w:cs="Times New Roman"/>
          <w:i/>
          <w:sz w:val="24"/>
          <w:szCs w:val="24"/>
        </w:rPr>
        <w:t>,</w:t>
      </w:r>
      <w:r w:rsidRPr="00D479F6">
        <w:rPr>
          <w:rFonts w:ascii="Times New Roman" w:hAnsi="Times New Roman" w:cs="Times New Roman"/>
          <w:sz w:val="24"/>
          <w:szCs w:val="24"/>
        </w:rPr>
        <w:t xml:space="preserve"> принадлежащим АО «Почта России» на праве собственности или ином виде права</w:t>
      </w:r>
      <w:r w:rsidR="008B2455" w:rsidRPr="00D479F6">
        <w:rPr>
          <w:rFonts w:ascii="Times New Roman" w:hAnsi="Times New Roman" w:cs="Times New Roman"/>
          <w:sz w:val="24"/>
          <w:szCs w:val="24"/>
        </w:rPr>
        <w:t xml:space="preserve"> для нужд </w:t>
      </w:r>
      <w:r w:rsidR="006E19E9" w:rsidRPr="00D479F6">
        <w:rPr>
          <w:rFonts w:ascii="Times New Roman" w:hAnsi="Times New Roman" w:cs="Times New Roman"/>
          <w:sz w:val="24"/>
          <w:szCs w:val="24"/>
        </w:rPr>
        <w:t>Макрорегиона Южный</w:t>
      </w:r>
      <w:r w:rsidRPr="00D479F6">
        <w:rPr>
          <w:rFonts w:ascii="Times New Roman" w:hAnsi="Times New Roman" w:cs="Times New Roman"/>
          <w:sz w:val="24"/>
          <w:szCs w:val="24"/>
        </w:rPr>
        <w:t>.</w:t>
      </w:r>
    </w:p>
    <w:p w14:paraId="60659F56" w14:textId="77777777" w:rsidR="00E300B5" w:rsidRDefault="00E300B5" w:rsidP="00C214D4">
      <w:pPr>
        <w:spacing w:before="240" w:after="120" w:line="240" w:lineRule="auto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0E4FFD" w14:textId="77777777" w:rsidR="00E300B5" w:rsidRDefault="00E300B5" w:rsidP="00C214D4">
      <w:pPr>
        <w:spacing w:before="240" w:after="120" w:line="240" w:lineRule="auto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B4B921" w14:textId="359E96DC" w:rsidR="009A34E7" w:rsidRPr="00D479F6" w:rsidRDefault="009A34E7" w:rsidP="00C214D4">
      <w:pPr>
        <w:spacing w:before="240" w:after="120" w:line="240" w:lineRule="auto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9F6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Pr="00D479F6">
        <w:rPr>
          <w:rFonts w:ascii="Times New Roman" w:hAnsi="Times New Roman" w:cs="Times New Roman"/>
          <w:b/>
          <w:sz w:val="24"/>
          <w:szCs w:val="24"/>
        </w:rPr>
        <w:tab/>
        <w:t>ОПИСАНИЕ УСЛУГИ, ЦЕЛЬ И ЗАДАЧИ</w:t>
      </w:r>
    </w:p>
    <w:p w14:paraId="042F2219" w14:textId="0E06501F" w:rsidR="009A34E7" w:rsidRPr="00D479F6" w:rsidRDefault="009A34E7" w:rsidP="009A34E7">
      <w:pPr>
        <w:pStyle w:val="ab"/>
        <w:numPr>
          <w:ilvl w:val="0"/>
          <w:numId w:val="2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недвижимого имущества, в отношении которого проводится Оценка</w:t>
      </w:r>
      <w:r w:rsidR="00EB70A6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95355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указывается в заявке на оказание услуг</w:t>
      </w:r>
      <w:r w:rsidR="00AB046A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составленной по форме Приложения №2 к Договору.</w:t>
      </w:r>
    </w:p>
    <w:p w14:paraId="1F3BDD45" w14:textId="5F31A299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определяемой стоимости – рыночная.</w:t>
      </w:r>
    </w:p>
    <w:p w14:paraId="56A45EC8" w14:textId="34634F1D" w:rsidR="009A34E7" w:rsidRPr="009E597C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597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Оценки –</w:t>
      </w:r>
      <w:r w:rsidR="00E76AEA" w:rsidRPr="009E5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6AEA" w:rsidRPr="007F7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016990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E76AEA" w:rsidRPr="007F7A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300B5" w:rsidRPr="007F7A2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1286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bookmarkStart w:id="0" w:name="_GoBack"/>
      <w:bookmarkEnd w:id="0"/>
      <w:r w:rsidR="00E76AEA" w:rsidRPr="007F7A23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1286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76AEA" w:rsidRPr="007F7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0A13" w:rsidRPr="007F7A2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F7A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7AD4F9C4" w14:textId="77777777" w:rsidR="009A34E7" w:rsidRPr="00D479F6" w:rsidRDefault="009A34E7" w:rsidP="009A34E7">
      <w:pPr>
        <w:pStyle w:val="ab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и задачи – определение рыночной стоимости прав временного владения и (или) пользования недвижимым имуществом (без учета эксплуатационных и коммунальных расходов) для сдачи в аренду недвижимого имущества, принадлежащего АО «Почта России» на праве собственности или ином виде права. </w:t>
      </w:r>
    </w:p>
    <w:p w14:paraId="577ECF9C" w14:textId="77777777" w:rsidR="009A34E7" w:rsidRPr="00D479F6" w:rsidRDefault="009A34E7" w:rsidP="009A34E7">
      <w:pPr>
        <w:pStyle w:val="ab"/>
        <w:spacing w:before="240" w:after="120" w:line="240" w:lineRule="auto"/>
        <w:ind w:left="357" w:hanging="357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9F6">
        <w:rPr>
          <w:rFonts w:ascii="Times New Roman" w:hAnsi="Times New Roman" w:cs="Times New Roman"/>
          <w:b/>
          <w:sz w:val="24"/>
          <w:szCs w:val="24"/>
        </w:rPr>
        <w:t>4.</w:t>
      </w:r>
      <w:r w:rsidRPr="00D479F6">
        <w:rPr>
          <w:rFonts w:ascii="Times New Roman" w:hAnsi="Times New Roman" w:cs="Times New Roman"/>
          <w:b/>
          <w:sz w:val="24"/>
          <w:szCs w:val="24"/>
        </w:rPr>
        <w:tab/>
        <w:t>ТРЕБОВАНИЯ К СРОКУ И МЕСТУ ОКАЗАНИЯ УСЛУГ</w:t>
      </w:r>
    </w:p>
    <w:p w14:paraId="36EF73CE" w14:textId="0DCBE68F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оказания Услуг –</w:t>
      </w:r>
      <w:r w:rsidR="00D47B96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344700,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2325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C94BF9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2325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Ростов-на-Дону, ул. </w:t>
      </w:r>
      <w:proofErr w:type="spellStart"/>
      <w:r w:rsidR="00772325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Лермонтовская</w:t>
      </w:r>
      <w:proofErr w:type="spellEnd"/>
      <w:r w:rsidR="00772325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, д.116</w:t>
      </w:r>
      <w:r w:rsidR="00D47B96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479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1B3A8167" w14:textId="1F4BCE99" w:rsidR="009A34E7" w:rsidRPr="007F7A23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A2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Услуг, включая составление Отчет</w:t>
      </w:r>
      <w:r w:rsidR="0068036B" w:rsidRPr="007F7A2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7F7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оценке – </w:t>
      </w:r>
      <w:r w:rsidR="001A7CC6" w:rsidRPr="007F7A23">
        <w:rPr>
          <w:rFonts w:ascii="Times New Roman" w:eastAsia="Times New Roman" w:hAnsi="Times New Roman" w:cs="Times New Roman"/>
          <w:sz w:val="24"/>
          <w:szCs w:val="24"/>
          <w:lang w:eastAsia="ru-RU"/>
        </w:rPr>
        <w:t>12 месяцев</w:t>
      </w:r>
      <w:r w:rsidRPr="007F7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 подписания Сторонами Договора.</w:t>
      </w:r>
    </w:p>
    <w:p w14:paraId="2E82FE8C" w14:textId="77777777" w:rsidR="009A34E7" w:rsidRPr="00D479F6" w:rsidRDefault="009A34E7" w:rsidP="009A34E7">
      <w:pPr>
        <w:pStyle w:val="ab"/>
        <w:spacing w:before="240" w:after="120" w:line="240" w:lineRule="auto"/>
        <w:ind w:left="357" w:hanging="357"/>
        <w:contextualSpacing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D47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ХАРАКТЕРИСТИКИ ОКАЗЫВАЕМЫХ УСЛУГ</w:t>
      </w:r>
    </w:p>
    <w:p w14:paraId="1F242F3F" w14:textId="6D8A8E5F" w:rsidR="007C303C" w:rsidRPr="00D479F6" w:rsidRDefault="009A34E7" w:rsidP="00B840DB">
      <w:pPr>
        <w:pStyle w:val="ab"/>
        <w:numPr>
          <w:ilvl w:val="0"/>
          <w:numId w:val="25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Услуг, предусмотренный Договором, составляет оценка объектов недвижимости</w:t>
      </w:r>
      <w:r w:rsidR="00F06F29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количество которых не превысит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6137F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420F9D5" w14:textId="791AF042" w:rsidR="00F06F29" w:rsidRPr="00D479F6" w:rsidRDefault="00F06F29" w:rsidP="00F06F29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67130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</w:t>
      </w:r>
      <w:r w:rsidR="000A51AA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 площадью до </w:t>
      </w:r>
      <w:r w:rsidR="00CC455F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 </w:t>
      </w:r>
      <w:proofErr w:type="spellStart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14:paraId="524BEEDD" w14:textId="72E1E5CB" w:rsidR="00CC455F" w:rsidRPr="00D479F6" w:rsidRDefault="00CC455F" w:rsidP="00CC455F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67130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площадью от 100 </w:t>
      </w:r>
      <w:proofErr w:type="spellStart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 200 </w:t>
      </w:r>
      <w:proofErr w:type="spellStart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14:paraId="1F7252DB" w14:textId="55EA96A8" w:rsidR="007C303C" w:rsidRPr="00D479F6" w:rsidRDefault="00F06F29" w:rsidP="00F06F29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B518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60A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площадью от 200 </w:t>
      </w:r>
      <w:proofErr w:type="spellStart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0464088" w14:textId="2CED8DC5" w:rsidR="009A34E7" w:rsidRPr="00D479F6" w:rsidRDefault="009A34E7" w:rsidP="009A34E7">
      <w:pPr>
        <w:pStyle w:val="ab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 оказанных Услуг: предоставление Исполнителем </w:t>
      </w:r>
      <w:r w:rsidR="00545375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 отчетов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оценке рыночной стоимости прав временного владения и (или) пользования недвижимым имуществом с определением рыночной стоимости величины арендной платы (без учета эксплуатационных и коммунальных расходов) для сдачи недвижимого имущества в аренду. </w:t>
      </w:r>
    </w:p>
    <w:p w14:paraId="3939DD58" w14:textId="13A76C7A" w:rsidR="009A34E7" w:rsidRPr="00D479F6" w:rsidRDefault="009A34E7" w:rsidP="00AD00C0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об оценке должен быть </w:t>
      </w:r>
      <w:r w:rsidR="00AD00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 в соответствии с законодательством Российской Федерации об оценочной деятельности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BED3C2D" w14:textId="67EF5FC2" w:rsidR="009A34E7" w:rsidRPr="00D479F6" w:rsidRDefault="009A34E7" w:rsidP="001D0C01">
      <w:pPr>
        <w:pStyle w:val="ab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об оценке должен быть составлен в соответствии с требованиями Федерального стандарта оценки «</w:t>
      </w:r>
      <w:r w:rsidR="001D0C01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об оценке (ФСО VI)», утвержденный приказом Минэкономра</w:t>
      </w:r>
      <w:r w:rsidR="00EB3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звития России от </w:t>
      </w:r>
      <w:r w:rsidR="00EB3707" w:rsidRPr="00667CE5">
        <w:rPr>
          <w:rFonts w:ascii="Times New Roman" w:eastAsia="Times New Roman" w:hAnsi="Times New Roman" w:cs="Times New Roman"/>
          <w:sz w:val="24"/>
          <w:szCs w:val="24"/>
          <w:lang w:eastAsia="ru-RU"/>
        </w:rPr>
        <w:t>14.04.2022 № 200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должен учитывать следующие требования:</w:t>
      </w:r>
    </w:p>
    <w:p w14:paraId="572A87ED" w14:textId="2F8749B3" w:rsidR="009A34E7" w:rsidRPr="00D479F6" w:rsidRDefault="009A34E7" w:rsidP="009A34E7">
      <w:pPr>
        <w:pStyle w:val="ab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</w:t>
      </w:r>
      <w:r w:rsidRPr="00D479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доходного подхода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параметры, которые должны быть обоснованы в Отчете об оценке:</w:t>
      </w:r>
    </w:p>
    <w:p w14:paraId="15AD796C" w14:textId="77777777" w:rsidR="009A34E7" w:rsidRPr="00D479F6" w:rsidRDefault="009A34E7" w:rsidP="009A34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величина используемых в расчетах эксплуатационных расходов;</w:t>
      </w:r>
    </w:p>
    <w:p w14:paraId="3B17F469" w14:textId="77777777" w:rsidR="009A34E7" w:rsidRPr="00D479F6" w:rsidRDefault="009A34E7" w:rsidP="009A34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обоснование используемых прогнозов изменения эксплуатационных расходов и др.;</w:t>
      </w:r>
    </w:p>
    <w:p w14:paraId="21082142" w14:textId="77777777" w:rsidR="009A34E7" w:rsidRPr="00D479F6" w:rsidRDefault="009A34E7" w:rsidP="009A34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обоснование ставок капитализации и дисконтирования.</w:t>
      </w:r>
    </w:p>
    <w:p w14:paraId="4FF0B4E5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расходов в Отчете об оценке должен быть:</w:t>
      </w:r>
    </w:p>
    <w:p w14:paraId="60589FD0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приведен поэлементный состав эксплуатационных расходов;</w:t>
      </w:r>
    </w:p>
    <w:p w14:paraId="42F7DA9C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приведено сравнение величины эксплуатационных расходов со среднерыночными данными по величине эксплуатационных расходов сопоставимых объектов (используемые ставки расходов выше или ниже среднерыночных должны быть также отмечены и обоснованы в Отчете об оценке).</w:t>
      </w:r>
    </w:p>
    <w:p w14:paraId="398A69AA" w14:textId="77777777" w:rsidR="009A34E7" w:rsidRPr="00D479F6" w:rsidRDefault="009A34E7" w:rsidP="009A34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с применением доходного подхода должно быть указано включение/отсутствие включения в арендную ставку величины НДС.</w:t>
      </w:r>
    </w:p>
    <w:p w14:paraId="0E04742E" w14:textId="77777777" w:rsidR="009A34E7" w:rsidRPr="00D479F6" w:rsidRDefault="009A34E7" w:rsidP="009A34E7">
      <w:pPr>
        <w:pStyle w:val="ab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</w:t>
      </w:r>
      <w:r w:rsidRPr="00D479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сравнительного подхода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Отчете об оценке должно быть приведено подробное единообразное описание объектов-аналогов, дающее полное представление об их экономических и технических характеристиках, а также о физическом 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состоянии, включая все определенные основные </w:t>
      </w:r>
      <w:proofErr w:type="spellStart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ценообразующие</w:t>
      </w:r>
      <w:proofErr w:type="spellEnd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факторы в анализе рынка.</w:t>
      </w:r>
    </w:p>
    <w:p w14:paraId="5BE9BEE2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Аналогом может считаться объект, относящийся к тому же сегменту рынка, что и Объект оценки, и имеющий схожие с Объектом оценки характеристики: назначение, площадь, место расположения, состояние, текущее использование, класс объекта и т.п.</w:t>
      </w:r>
    </w:p>
    <w:p w14:paraId="314CCA74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формировании перечня аналогов в Отчете об оценке должна быть представлена карта (схема) месторасположения объектов-аналогов с указанием местоположения Объекта оценки.</w:t>
      </w:r>
    </w:p>
    <w:p w14:paraId="69FFA29F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аналогам:</w:t>
      </w:r>
    </w:p>
    <w:p w14:paraId="0F0EAFD7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выборе аналогов важно максимально близкое соответствие аналога Объекту оценки по дате предложения и по основным </w:t>
      </w:r>
      <w:proofErr w:type="spellStart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ценообразующим</w:t>
      </w:r>
      <w:proofErr w:type="spellEnd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факторам;</w:t>
      </w:r>
    </w:p>
    <w:p w14:paraId="417C8B2B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Отчете об оценке должны быть приведены прямые ссылки на источники информации с указанием контактных телефонов, контактных лиц, в приложении приведены копии материалов (коммерческих предложений, объявлений и т.п.) и/или скриншоты из Интернета. Информации должно быть достаточно для возможности проверки применяемых для расчета исходных данных.</w:t>
      </w:r>
    </w:p>
    <w:p w14:paraId="61F3D612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Данные, приведенные в качестве обоснования вносимых корректировок в Отчете об оценке, должны отвечать следующим требованиям:</w:t>
      </w:r>
    </w:p>
    <w:p w14:paraId="62686E7E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выбор </w:t>
      </w:r>
      <w:proofErr w:type="spellStart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ценообразующих</w:t>
      </w:r>
      <w:proofErr w:type="spellEnd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 должен быть обоснован;</w:t>
      </w:r>
    </w:p>
    <w:p w14:paraId="5B63BE93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рекомендуется использование метода кодировок. В случае использования для обоснования корректировок метода кодировок, величина корректировок дополнительно должна быть подтверждена на основании парных продаж или других аналитических методов;</w:t>
      </w:r>
    </w:p>
    <w:p w14:paraId="1C92EF56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если разница между максимальным значением скорректированной цены сопоставимого объекта и минимальным значением скорректированной цены сопоставимого объекта составляет более 20% (без учета скидки на торг), то в Отчете об оценке должно быть приведено аргументированное обоснование данного отклонения;</w:t>
      </w:r>
    </w:p>
    <w:p w14:paraId="4BF4793A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значение суммарной корректировки (модуля частных корректировок) по каждому из выбранных объектов-аналогов составляет более 20% (без учета скидки на торг), должно быть приведено обоснование такого значения суммарной корректировки, а также аргументация возможности позиционирования таких объектов недвижимого имущества в качестве аналогов Объекта оценки. </w:t>
      </w:r>
    </w:p>
    <w:p w14:paraId="7CDB8EBE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с применением сравнительного подхода должно быть указано включение/отсутствие включения в арендную ставку величины НДС.</w:t>
      </w:r>
    </w:p>
    <w:p w14:paraId="0E0005B7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Согласование результатов</w:t>
      </w:r>
    </w:p>
    <w:p w14:paraId="31E7E62B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формировании итогового вывода о стоимости Сторонам необходимо убедиться, что полученные в рамках использованных подходов результаты оценки несущественно отличаются друг от друга (расхождение между результатами должно быть не более 30%). В ином случае, в Отчете об оценке должно быть аргументированное обоснование данного отклонения.</w:t>
      </w:r>
    </w:p>
    <w:p w14:paraId="2875CB4D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Отчете, должна быть указана итоговая величина стоимости Объекта оценки, в рублях в виде: </w:t>
      </w:r>
    </w:p>
    <w:p w14:paraId="4A050DFB" w14:textId="77777777" w:rsidR="009A34E7" w:rsidRPr="00D479F6" w:rsidRDefault="009A34E7" w:rsidP="009A34E7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рыночной арендной платы за пользование и владение недвижимым имуществом в год и за 1 месяц;</w:t>
      </w:r>
    </w:p>
    <w:p w14:paraId="3EF63B30" w14:textId="77777777" w:rsidR="009A34E7" w:rsidRPr="00D479F6" w:rsidRDefault="009A34E7" w:rsidP="009A34E7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рыночной арендной платы за пользование и владение 1 </w:t>
      </w:r>
      <w:proofErr w:type="spellStart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общей площади (удельный показатель) недвижимым имуществом, в год и за 1 месяц.</w:t>
      </w:r>
    </w:p>
    <w:p w14:paraId="07497496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показатели указываются как с учетом НДС, так и без учета НДС, со ссылкой.</w:t>
      </w:r>
    </w:p>
    <w:p w14:paraId="280A514C" w14:textId="544CF3BA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Отчете об оценке должны содержаться условия определения итоговой величины стоимости объекта оценки с учетом требований п.</w:t>
      </w:r>
      <w:r w:rsidR="00C214D4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DB3E35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задания.</w:t>
      </w:r>
    </w:p>
    <w:p w14:paraId="2EDD89EE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Итоговая величина стоимости приводится единым числом, а также с указанием суждения Исполнителя о возможных границах интервала, в котором может находиться эта стоимость. </w:t>
      </w:r>
    </w:p>
    <w:p w14:paraId="04014795" w14:textId="078ED39F" w:rsidR="009A34E7" w:rsidRDefault="009A34E7" w:rsidP="009A34E7">
      <w:pPr>
        <w:pStyle w:val="ab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Требования к оценщику Исполнителя (для юридических лиц)/к оценщику (для физических лиц):</w:t>
      </w:r>
    </w:p>
    <w:p w14:paraId="0D592E8A" w14:textId="1A4D9935" w:rsidR="004757A0" w:rsidRPr="004757A0" w:rsidRDefault="004757A0" w:rsidP="004757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4757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членство в СРО;</w:t>
      </w:r>
    </w:p>
    <w:p w14:paraId="37146FD9" w14:textId="77777777" w:rsidR="009A34E7" w:rsidRPr="00D479F6" w:rsidRDefault="009A34E7" w:rsidP="009A34E7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наличие обязательного страхования ответственности оценщика </w:t>
      </w:r>
      <w:r w:rsidRPr="00D479F6">
        <w:rPr>
          <w:rFonts w:ascii="Times New Roman" w:hAnsi="Times New Roman" w:cs="Times New Roman"/>
          <w:sz w:val="24"/>
          <w:szCs w:val="24"/>
        </w:rPr>
        <w:t>при осуществлении оценочной деятельности;</w:t>
      </w:r>
    </w:p>
    <w:p w14:paraId="26139D71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t>-</w:t>
      </w:r>
      <w:r w:rsidRPr="00D479F6">
        <w:rPr>
          <w:rFonts w:ascii="Times New Roman" w:hAnsi="Times New Roman" w:cs="Times New Roman"/>
          <w:sz w:val="24"/>
          <w:szCs w:val="24"/>
        </w:rPr>
        <w:tab/>
        <w:t>наличие высшего образования, дающее право на осуществление оценочной деятельности/дополнительного (к высшему) образования оценщика.</w:t>
      </w:r>
    </w:p>
    <w:p w14:paraId="598BC813" w14:textId="01D7457E" w:rsidR="009A34E7" w:rsidRDefault="009A34E7" w:rsidP="009A34E7">
      <w:pPr>
        <w:pStyle w:val="ab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t xml:space="preserve">Исполнитель обязан предоставить документы, подтверждающие его соответствие требованиям, указанным в п. 5.4 настоящего </w:t>
      </w:r>
      <w:r w:rsidR="00C214D4" w:rsidRPr="00D479F6">
        <w:rPr>
          <w:rFonts w:ascii="Times New Roman" w:hAnsi="Times New Roman" w:cs="Times New Roman"/>
          <w:sz w:val="24"/>
          <w:szCs w:val="24"/>
        </w:rPr>
        <w:t>Технического задания</w:t>
      </w:r>
      <w:r w:rsidRPr="00D479F6">
        <w:rPr>
          <w:rFonts w:ascii="Times New Roman" w:hAnsi="Times New Roman" w:cs="Times New Roman"/>
          <w:sz w:val="24"/>
          <w:szCs w:val="24"/>
        </w:rPr>
        <w:t>, а именно:</w:t>
      </w:r>
    </w:p>
    <w:p w14:paraId="023344F4" w14:textId="1B9A4E23" w:rsidR="004757A0" w:rsidRPr="004757A0" w:rsidRDefault="004757A0" w:rsidP="004757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7A0">
        <w:rPr>
          <w:rFonts w:ascii="Times New Roman" w:hAnsi="Times New Roman" w:cs="Times New Roman"/>
          <w:sz w:val="24"/>
          <w:szCs w:val="24"/>
        </w:rPr>
        <w:t>-</w:t>
      </w:r>
      <w:r w:rsidRPr="004757A0">
        <w:rPr>
          <w:rFonts w:ascii="Times New Roman" w:hAnsi="Times New Roman" w:cs="Times New Roman"/>
          <w:sz w:val="24"/>
          <w:szCs w:val="24"/>
        </w:rPr>
        <w:tab/>
        <w:t>копию свидетельства о членстве оценщика в СРО;</w:t>
      </w:r>
    </w:p>
    <w:p w14:paraId="7DA57D36" w14:textId="77777777" w:rsidR="009A34E7" w:rsidRPr="00D479F6" w:rsidRDefault="009A34E7" w:rsidP="009A34E7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t>-</w:t>
      </w:r>
      <w:r w:rsidRPr="00D479F6">
        <w:rPr>
          <w:rFonts w:ascii="Times New Roman" w:hAnsi="Times New Roman" w:cs="Times New Roman"/>
          <w:sz w:val="24"/>
          <w:szCs w:val="24"/>
        </w:rPr>
        <w:tab/>
        <w:t>копию полиса обязательного страхования ответственности юридического лица при осуществлении оценочной деятельности (для юридических лиц);</w:t>
      </w:r>
    </w:p>
    <w:p w14:paraId="50C16A7D" w14:textId="77777777" w:rsidR="009A34E7" w:rsidRPr="00D479F6" w:rsidRDefault="009A34E7" w:rsidP="009A34E7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t>-</w:t>
      </w:r>
      <w:r w:rsidRPr="00D479F6">
        <w:rPr>
          <w:rFonts w:ascii="Times New Roman" w:hAnsi="Times New Roman" w:cs="Times New Roman"/>
          <w:sz w:val="24"/>
          <w:szCs w:val="24"/>
        </w:rPr>
        <w:tab/>
        <w:t>копию полиса обязательного страхования ответственности оценщика при осуществлении оценочной деятельности;</w:t>
      </w:r>
    </w:p>
    <w:p w14:paraId="271F3094" w14:textId="77777777" w:rsidR="009A34E7" w:rsidRPr="00D479F6" w:rsidRDefault="009A34E7" w:rsidP="009A34E7">
      <w:pPr>
        <w:pStyle w:val="ab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t>-</w:t>
      </w:r>
      <w:r w:rsidRPr="00D479F6">
        <w:rPr>
          <w:rFonts w:ascii="Times New Roman" w:hAnsi="Times New Roman" w:cs="Times New Roman"/>
          <w:sz w:val="24"/>
          <w:szCs w:val="24"/>
        </w:rPr>
        <w:tab/>
        <w:t>копию квалификационного аттестата оценщика в области оценочной деятельности по направлению «Оценка недвижимости»;</w:t>
      </w:r>
    </w:p>
    <w:p w14:paraId="72975835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t>-</w:t>
      </w:r>
      <w:r w:rsidRPr="00D479F6">
        <w:rPr>
          <w:rFonts w:ascii="Times New Roman" w:hAnsi="Times New Roman" w:cs="Times New Roman"/>
          <w:sz w:val="24"/>
          <w:szCs w:val="24"/>
        </w:rPr>
        <w:tab/>
        <w:t>копию диплома о высшем образовании, дающее право на осуществление оценочной деятельности/дополнительном (к высшему) образовании оценщика.</w:t>
      </w:r>
    </w:p>
    <w:p w14:paraId="331FDD2B" w14:textId="77777777" w:rsidR="009A34E7" w:rsidRPr="00D479F6" w:rsidRDefault="009A34E7" w:rsidP="009A34E7">
      <w:pPr>
        <w:pStyle w:val="ab"/>
        <w:spacing w:before="240" w:after="120" w:line="240" w:lineRule="auto"/>
        <w:ind w:left="357" w:hanging="357"/>
        <w:contextualSpacing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D47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ТРЕБОВАНИЯ К ПОРЯДКУ ОКАЗАНИЯ УСЛУГ</w:t>
      </w:r>
    </w:p>
    <w:p w14:paraId="68749475" w14:textId="77777777" w:rsidR="009A34E7" w:rsidRPr="00D479F6" w:rsidRDefault="009A34E7" w:rsidP="009A34E7">
      <w:pPr>
        <w:pStyle w:val="ab"/>
        <w:numPr>
          <w:ilvl w:val="0"/>
          <w:numId w:val="27"/>
        </w:numPr>
        <w:tabs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5B70448A" w14:textId="77777777" w:rsidR="009A34E7" w:rsidRPr="00D479F6" w:rsidRDefault="009A34E7" w:rsidP="009A34E7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Услуг осуществляется Исполнителем в соответствии с требованиями:</w:t>
      </w:r>
    </w:p>
    <w:p w14:paraId="7D023B85" w14:textId="77777777" w:rsidR="009A34E7" w:rsidRPr="00D479F6" w:rsidRDefault="009A34E7" w:rsidP="009A34E7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нормативных правовых актов:</w:t>
      </w:r>
    </w:p>
    <w:p w14:paraId="59B251E7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29.07.1998 № 135-ФЗ «Об оценочной деятельности в Российской Федерации»;</w:t>
      </w:r>
    </w:p>
    <w:p w14:paraId="28FCFD09" w14:textId="061A4CFA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стандарт оценки «</w:t>
      </w:r>
      <w:r w:rsidR="00F1381A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федеральных стандартов оценки и основные понятия, используемые в федеральных стандартах оценки (ФСО I)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утвержденный приказо</w:t>
      </w:r>
      <w:r w:rsidR="00F1381A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Минэкономразвития России </w:t>
      </w:r>
      <w:r w:rsidR="00F1381A"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14.04</w:t>
      </w:r>
      <w:r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F1381A"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6A2E01"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200</w:t>
      </w:r>
      <w:r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C840E40" w14:textId="03E24560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стандарт оценки «</w:t>
      </w:r>
      <w:r w:rsidR="00380206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стоимости (ФСО II)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утвержденный приказом Минэкономразвития России </w:t>
      </w:r>
      <w:r w:rsidR="00380206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A2E01"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14.04.2022 № 200</w:t>
      </w:r>
      <w:r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12367C5" w14:textId="79C8B0B4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стандарт оценки «</w:t>
      </w:r>
      <w:r w:rsidR="00380206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оценки (ФСО III)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утвержденный приказом Минэкономразвития России </w:t>
      </w:r>
      <w:r w:rsidR="00D77E0C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77E0C"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14.04.2022 № 2</w:t>
      </w:r>
      <w:r w:rsidR="006A2E01"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DDFFDD0" w14:textId="773070DC" w:rsidR="00015EDF" w:rsidRPr="00D479F6" w:rsidRDefault="00015EDF" w:rsidP="00015ED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Федеральный стандарт оценки «Подходы и методы оценки (ФСО V)», утвержденный приказом Минэкономразвития России </w:t>
      </w:r>
      <w:r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14.04.2022 № 2</w:t>
      </w:r>
      <w:r w:rsidR="006A2E01"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DA087AB" w14:textId="5A4484B7" w:rsidR="00015EDF" w:rsidRPr="00D479F6" w:rsidRDefault="00015EDF" w:rsidP="00015ED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Федеральный стандарт оценки «Отчет об оценке (ФСО VI)», утвержденный приказом Минэкономразвития России от </w:t>
      </w:r>
      <w:r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14.04.2022 № 2</w:t>
      </w:r>
      <w:r w:rsidR="006A2E01"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6A2E0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650C517" w14:textId="2838DC13" w:rsidR="009A34E7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стандарт оценки «Оценка недвижимости (ФСО № 7)», утвержденный приказом Минэкономразв</w:t>
      </w:r>
      <w:r w:rsidR="00E6082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ития России от 25.09.2014 № 611;</w:t>
      </w:r>
    </w:p>
    <w:p w14:paraId="601178D0" w14:textId="77777777" w:rsidR="00E60825" w:rsidRPr="00D479F6" w:rsidRDefault="00E60825" w:rsidP="00E6082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стандарт оценки «Порядок проведения экспертизы, требования к экспертному заключению и порядку его утверждения (ФСО N5)», утвержденный приказом Минэкономразвития России от 04.07.2011 N 328.</w:t>
      </w:r>
    </w:p>
    <w:p w14:paraId="1954AE1D" w14:textId="77777777" w:rsidR="00E60825" w:rsidRPr="00D479F6" w:rsidRDefault="00E60825" w:rsidP="00E6082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нормативными документами СРО:</w:t>
      </w:r>
    </w:p>
    <w:p w14:paraId="60A84D40" w14:textId="77777777" w:rsidR="00E60825" w:rsidRPr="00D479F6" w:rsidRDefault="00E60825" w:rsidP="00E6082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Стандарты и правила оценочной деятельности, утвержденные саморегулируемой организацией, в которой состоят оценщики Исполнителя</w:t>
      </w:r>
      <w:r w:rsidRPr="00D479F6">
        <w:rPr>
          <w:rFonts w:ascii="Calibri" w:eastAsia="Calibri" w:hAnsi="Calibri" w:cs="Times New Roman"/>
          <w:sz w:val="24"/>
          <w:szCs w:val="24"/>
        </w:rPr>
        <w:t xml:space="preserve"> 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лиц)/Исполнитель (для физических лиц).</w:t>
      </w:r>
    </w:p>
    <w:p w14:paraId="5D70313C" w14:textId="77777777" w:rsidR="009A34E7" w:rsidRPr="00D479F6" w:rsidRDefault="009A34E7" w:rsidP="009A34E7">
      <w:pPr>
        <w:pStyle w:val="ab"/>
        <w:numPr>
          <w:ilvl w:val="0"/>
          <w:numId w:val="27"/>
        </w:numPr>
        <w:tabs>
          <w:tab w:val="left" w:pos="0"/>
          <w:tab w:val="left" w:pos="1418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оказания услуг</w:t>
      </w:r>
    </w:p>
    <w:p w14:paraId="341DAA68" w14:textId="77777777" w:rsidR="009A34E7" w:rsidRPr="00D479F6" w:rsidRDefault="009A34E7" w:rsidP="009A34E7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t xml:space="preserve">Услуги оказываются Исполнителем после подписания Договора. 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479F6">
        <w:rPr>
          <w:rFonts w:ascii="Times New Roman" w:hAnsi="Times New Roman" w:cs="Times New Roman"/>
          <w:sz w:val="24"/>
          <w:szCs w:val="24"/>
        </w:rPr>
        <w:t>слуги оказываются качественно и в сроки, предусмотренные Договором. Оплата Услуг осуществляется в соответствии с условиями договора.</w:t>
      </w:r>
    </w:p>
    <w:p w14:paraId="711F28ED" w14:textId="77777777" w:rsidR="009A34E7" w:rsidRPr="00D479F6" w:rsidRDefault="009A34E7" w:rsidP="009A34E7">
      <w:pPr>
        <w:pStyle w:val="ab"/>
        <w:numPr>
          <w:ilvl w:val="0"/>
          <w:numId w:val="27"/>
        </w:numPr>
        <w:tabs>
          <w:tab w:val="left" w:pos="1418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Требования к безопасности</w:t>
      </w:r>
    </w:p>
    <w:p w14:paraId="5372016F" w14:textId="77777777" w:rsidR="009A34E7" w:rsidRPr="00D479F6" w:rsidRDefault="009A34E7" w:rsidP="009A34E7">
      <w:pPr>
        <w:pStyle w:val="ab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применимо.</w:t>
      </w:r>
    </w:p>
    <w:p w14:paraId="57ADEA8C" w14:textId="77777777" w:rsidR="009A34E7" w:rsidRPr="00D479F6" w:rsidRDefault="009A34E7" w:rsidP="009A34E7">
      <w:pPr>
        <w:pStyle w:val="ab"/>
        <w:numPr>
          <w:ilvl w:val="0"/>
          <w:numId w:val="27"/>
        </w:numPr>
        <w:tabs>
          <w:tab w:val="left" w:pos="1418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конфиденциальности</w:t>
      </w:r>
    </w:p>
    <w:p w14:paraId="460BD3ED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 имеет права разглашать, передавать третьим лицам или использовать полученную от Заказчика информацию в собственных целях без предварительного письменного согласия Заказчика.</w:t>
      </w:r>
    </w:p>
    <w:p w14:paraId="4ECE077C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Федеральному закону от 27.07.2006 № 152-ФЗ «О персональных данных» в целях защиты прав и свобод работников Заказчика при обработке их персональных данных в ходе исполнения договорных обязательств Исполнитель принимает на себя обязательства соблюдать конфиденциальность сведений о персональных данных работников Заказчика, ставших ему известными при оказании Услуг по Договору, в том числе при осуществлении сбора, систематизации, хранении, уточнения (обновления, изменения), использования персональных данных.</w:t>
      </w:r>
    </w:p>
    <w:p w14:paraId="5101F876" w14:textId="2C8C2608" w:rsidR="009A34E7" w:rsidRPr="00D479F6" w:rsidRDefault="009A34E7" w:rsidP="009A34E7">
      <w:pPr>
        <w:pStyle w:val="ab"/>
        <w:numPr>
          <w:ilvl w:val="0"/>
          <w:numId w:val="27"/>
        </w:numPr>
        <w:tabs>
          <w:tab w:val="left" w:pos="1418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по приемке услуг</w:t>
      </w:r>
    </w:p>
    <w:p w14:paraId="53A5AD98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Услуги оказаны качественно, в установленный срок и в полном объеме Стороны подписывают акт сдачи-приемки оказанных Услуг, а затем акт приема-передачи документов. В противном случае подписывается акт о выявленных недостатках с требованиями устранения недостатков результата Услуг и указанием срока их устранения.</w:t>
      </w:r>
    </w:p>
    <w:p w14:paraId="16017B2F" w14:textId="7D4D25EE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 с передачей комплекта документации по акту приема-передачи документов Исполнитель передает, а Заказчик принимает в полном объеме исключительные права на использование Отчет об оценке.</w:t>
      </w:r>
    </w:p>
    <w:p w14:paraId="6B6608EF" w14:textId="77777777" w:rsidR="009A34E7" w:rsidRPr="00D479F6" w:rsidRDefault="009A34E7" w:rsidP="009A34E7">
      <w:pPr>
        <w:pStyle w:val="ab"/>
        <w:numPr>
          <w:ilvl w:val="0"/>
          <w:numId w:val="27"/>
        </w:numPr>
        <w:tabs>
          <w:tab w:val="left" w:pos="1418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44719C7B" w14:textId="0605D8C3" w:rsidR="009A34E7" w:rsidRPr="00D479F6" w:rsidRDefault="009A34E7" w:rsidP="009A34E7">
      <w:pPr>
        <w:pStyle w:val="ab"/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передает Заказчику следующую документацию по акту приема-передачи документов в течение </w:t>
      </w:r>
      <w:r w:rsidR="00B73B3B"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с даты получения положительного экспертного заключения саморегулируемой организации оценщиков:</w:t>
      </w:r>
    </w:p>
    <w:p w14:paraId="558CE4A3" w14:textId="77777777" w:rsidR="009A34E7" w:rsidRPr="00D479F6" w:rsidRDefault="009A34E7" w:rsidP="009A34E7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оригинал Отчета об оценке в бумажном виде, подписанного оценщиком, уполномоченным лицом Исполнителя и заверенного печатью Исполнителя в 2 (двух) экземплярах;</w:t>
      </w:r>
    </w:p>
    <w:p w14:paraId="192C25C5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Отчет об оценке в электронном виде (текстовая часть в формате *</w:t>
      </w:r>
      <w:proofErr w:type="spellStart"/>
      <w:r w:rsidRPr="00D479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docx</w:t>
      </w:r>
      <w:proofErr w:type="spellEnd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расчеты в формате *.</w:t>
      </w:r>
      <w:proofErr w:type="spellStart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xlsx</w:t>
      </w:r>
      <w:proofErr w:type="spellEnd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4DB1C743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оригинал акта сдачи-приемки оказанных Услуг, подписанного со своей стороны в 2 (двух) экземплярах;</w:t>
      </w:r>
    </w:p>
    <w:p w14:paraId="3836473B" w14:textId="77777777" w:rsidR="009A34E7" w:rsidRPr="00D479F6" w:rsidRDefault="009A34E7" w:rsidP="009A34E7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положительное экспертное заключение саморегулируемой организации оценщиков в бумажном виде, в 1 (одном) экземпляре;</w:t>
      </w:r>
    </w:p>
    <w:p w14:paraId="15577FDF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таблицу в электронном виде (в формате *.</w:t>
      </w:r>
      <w:proofErr w:type="spellStart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xlsx</w:t>
      </w:r>
      <w:proofErr w:type="spellEnd"/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заполненную согласно приложению № 1 к настоящему Техническому заданию;</w:t>
      </w:r>
    </w:p>
    <w:p w14:paraId="58D154E5" w14:textId="77777777" w:rsidR="009A34E7" w:rsidRPr="00D479F6" w:rsidRDefault="009A34E7" w:rsidP="009A34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фотографии недвижимого имущества в электронном виде (на электронном носителе или путем отправки по электронной почте) согласно требованиям приложения № 2 к настоящему Техническому заданию. </w:t>
      </w:r>
    </w:p>
    <w:p w14:paraId="71B2A895" w14:textId="372480C4" w:rsidR="009A34E7" w:rsidRDefault="009A34E7" w:rsidP="009A34E7">
      <w:pPr>
        <w:pStyle w:val="ab"/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об оценке в бумажном виде должен быть пронумерован постранично, прошит, подписан оценщиком или оценщиками, которые непосредственно провели оценку, а также скреплен личной печатью оценщика или оценщиков либо печатью юридического лица (при наличии), с которым оценщик или оценщики заключили трудовой договор.</w:t>
      </w:r>
    </w:p>
    <w:p w14:paraId="0E6CAD6E" w14:textId="40CFBCAD" w:rsidR="000A3BE9" w:rsidRDefault="000A3BE9" w:rsidP="000A3BE9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860C2A" w14:textId="3D8DA6DC" w:rsidR="000A3BE9" w:rsidRDefault="000A3BE9" w:rsidP="000A3BE9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472CA5" w14:textId="77777777" w:rsidR="000A3BE9" w:rsidRPr="000A3BE9" w:rsidRDefault="000A3BE9" w:rsidP="000A3BE9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FA62B3" w14:textId="1FE92CF6" w:rsidR="009A34E7" w:rsidRPr="00D479F6" w:rsidRDefault="009A34E7" w:rsidP="000A3BE9">
      <w:pPr>
        <w:pStyle w:val="ab"/>
        <w:tabs>
          <w:tab w:val="left" w:pos="1134"/>
        </w:tabs>
        <w:spacing w:before="240" w:after="0" w:line="240" w:lineRule="auto"/>
        <w:ind w:left="357" w:hanging="357"/>
        <w:contextualSpacing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7.</w:t>
      </w:r>
      <w:r w:rsidRPr="00D47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ТРЕБОВАНИЯ К ГАРАНТИЙНЫМ ОБЯЗАТЕЛЬСТВАМ ОКАЗАННЫХ УСЛУГ</w:t>
      </w:r>
    </w:p>
    <w:p w14:paraId="39A94F8F" w14:textId="77777777" w:rsidR="009A34E7" w:rsidRPr="00D479F6" w:rsidRDefault="009A34E7" w:rsidP="000A3B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наличие у него необходимых для оказания Услуг документов, разрешений, заверенные копии которых он предоставляет Заказчику по его запросу.</w:t>
      </w:r>
    </w:p>
    <w:p w14:paraId="2F5DF565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наличие и действительность исключительных прав на использование Отчета об оценке, передаваемых Заказчику. </w:t>
      </w:r>
    </w:p>
    <w:p w14:paraId="429BF25E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свидетельствует, что он и привлеченный(-е) им для оказания Услуг оценщик(-и) не являются учредителями, собственниками, акционерами, страховщиками или должностными лицами Заказчика, заказчиками или иными лицами, имеющими имущественный интерес в Объекте оценки, не состоят с указанными лицами в близком родстве или свойстве, а также, что Заказчик не является кредитором оценщика.</w:t>
      </w:r>
    </w:p>
    <w:p w14:paraId="73ADCF58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гарантирует, что он и привлеченный(-е) им для оказания Услуги оценщик(-и) в отношении недвижимого имущества не имеет вещных или обязательственных прав.</w:t>
      </w:r>
    </w:p>
    <w:p w14:paraId="6DF862F2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свидетельствует, что размер оплаты его Услуг не зависит от итоговой величины стоимости Объекта оценки.</w:t>
      </w:r>
    </w:p>
    <w:p w14:paraId="6CF8C10B" w14:textId="77777777" w:rsidR="009A34E7" w:rsidRPr="00D479F6" w:rsidRDefault="009A34E7" w:rsidP="009A34E7">
      <w:pPr>
        <w:pStyle w:val="ab"/>
        <w:tabs>
          <w:tab w:val="left" w:pos="1134"/>
        </w:tabs>
        <w:spacing w:before="240" w:after="120" w:line="240" w:lineRule="auto"/>
        <w:ind w:left="357" w:hanging="357"/>
        <w:contextualSpacing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D47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СПЕЦИАЛЬНЫЕ ТРЕБОВАНИЯ</w:t>
      </w:r>
    </w:p>
    <w:p w14:paraId="1E12A8D3" w14:textId="77777777" w:rsidR="009A34E7" w:rsidRPr="00D479F6" w:rsidRDefault="009A34E7" w:rsidP="009A3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обращению Заказчика безвозмездно (без дополнительной оплаты услуг Исполнителя) актуализировать Отчет об оценке (в том числе данные, содержащиеся в Отчете) в течение 18 (восемнадцати) месяцев с даты его подписания. Актуализированный Отчет об оценке предоставляется Исполнителем на новую отчетную дату, согласованную с Заказчиком.</w:t>
      </w:r>
    </w:p>
    <w:p w14:paraId="4CE37ACC" w14:textId="3F653CCD" w:rsidR="009A34E7" w:rsidRPr="00D479F6" w:rsidRDefault="009A34E7" w:rsidP="009A34E7">
      <w:pPr>
        <w:pStyle w:val="ab"/>
        <w:tabs>
          <w:tab w:val="left" w:pos="1134"/>
        </w:tabs>
        <w:spacing w:before="240" w:after="120" w:line="240" w:lineRule="auto"/>
        <w:ind w:left="357" w:hanging="357"/>
        <w:contextualSpacing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D47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ПЕРЕЧЕНЬ ПРИЛОЖЕНИЙ</w:t>
      </w:r>
    </w:p>
    <w:tbl>
      <w:tblPr>
        <w:tblStyle w:val="a3"/>
        <w:tblW w:w="0" w:type="auto"/>
        <w:tblInd w:w="-10" w:type="dxa"/>
        <w:tblLook w:val="04A0" w:firstRow="1" w:lastRow="0" w:firstColumn="1" w:lastColumn="0" w:noHBand="0" w:noVBand="1"/>
      </w:tblPr>
      <w:tblGrid>
        <w:gridCol w:w="9"/>
        <w:gridCol w:w="1682"/>
        <w:gridCol w:w="3399"/>
        <w:gridCol w:w="2305"/>
        <w:gridCol w:w="1950"/>
        <w:gridCol w:w="10"/>
      </w:tblGrid>
      <w:tr w:rsidR="00D479F6" w:rsidRPr="00D479F6" w14:paraId="15C2F786" w14:textId="77777777" w:rsidTr="00B840DB">
        <w:trPr>
          <w:gridBefore w:val="1"/>
          <w:wBefore w:w="9" w:type="dxa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BD46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№ приложения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061D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5EA6" w14:textId="2D2598C3" w:rsidR="009A34E7" w:rsidRPr="00D479F6" w:rsidRDefault="009A34E7" w:rsidP="00D31BE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  <w:r w:rsidR="000D419B" w:rsidRPr="00D479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BE8" w:rsidRPr="00D479F6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</w:tr>
      <w:tr w:rsidR="00D479F6" w:rsidRPr="00D479F6" w14:paraId="6FC58AE6" w14:textId="77777777" w:rsidTr="00B840DB">
        <w:trPr>
          <w:gridBefore w:val="1"/>
          <w:wBefore w:w="9" w:type="dxa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94C3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E8D0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Информационная справка о недвижимом имуществе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43AA" w14:textId="4F83D740" w:rsidR="009A34E7" w:rsidRPr="00D479F6" w:rsidRDefault="005E6E14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79F6" w:rsidRPr="00D479F6" w14:paraId="30D66494" w14:textId="77777777" w:rsidTr="00B840DB">
        <w:trPr>
          <w:gridBefore w:val="1"/>
          <w:wBefore w:w="9" w:type="dxa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97F7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87DE" w14:textId="77777777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sz w:val="24"/>
                <w:szCs w:val="24"/>
              </w:rPr>
              <w:t>Требования к фотографиям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1EC6" w14:textId="1A7A0954" w:rsidR="009A34E7" w:rsidRPr="00D479F6" w:rsidRDefault="005E6E14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479F6" w:rsidRPr="00D479F6" w14:paraId="21502AFC" w14:textId="77777777" w:rsidTr="00B840DB">
        <w:trPr>
          <w:gridAfter w:val="1"/>
          <w:wAfter w:w="10" w:type="dxa"/>
        </w:trPr>
        <w:tc>
          <w:tcPr>
            <w:tcW w:w="5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D42A8" w14:textId="77777777" w:rsidR="009A34E7" w:rsidRPr="00D479F6" w:rsidRDefault="009A34E7" w:rsidP="00B840DB">
            <w:pPr>
              <w:spacing w:line="240" w:lineRule="auto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2E60B" w14:textId="77777777" w:rsidR="009A34E7" w:rsidRPr="00D479F6" w:rsidRDefault="009A34E7" w:rsidP="00B840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981D0D" w14:textId="680C1A1E" w:rsidR="009A34E7" w:rsidRPr="00D479F6" w:rsidRDefault="009A34E7" w:rsidP="00C1289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79F6">
        <w:rPr>
          <w:rFonts w:ascii="Times New Roman" w:hAnsi="Times New Roman" w:cs="Times New Roman"/>
          <w:b/>
          <w:sz w:val="24"/>
          <w:szCs w:val="24"/>
        </w:rPr>
        <w:t> </w:t>
      </w:r>
      <w:r w:rsidRPr="00D479F6"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2B9F375E" w14:textId="77777777" w:rsidR="009A34E7" w:rsidRPr="00D479F6" w:rsidRDefault="009A34E7" w:rsidP="009A34E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lastRenderedPageBreak/>
        <w:t>Приложение № 1 к ТЗ</w:t>
      </w:r>
    </w:p>
    <w:p w14:paraId="161BDB1B" w14:textId="77777777" w:rsidR="009A34E7" w:rsidRPr="00D479F6" w:rsidRDefault="009A34E7" w:rsidP="009A34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5B15900" w14:textId="77777777" w:rsidR="009A34E7" w:rsidRPr="00D479F6" w:rsidRDefault="009A34E7" w:rsidP="009A34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FB025B3" w14:textId="77777777" w:rsidR="009A34E7" w:rsidRPr="00D479F6" w:rsidRDefault="009A34E7" w:rsidP="009A34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t>Информационная справка о недвижимом имуществе</w:t>
      </w:r>
    </w:p>
    <w:p w14:paraId="63A30F8E" w14:textId="71A70595" w:rsidR="009A34E7" w:rsidRPr="00D479F6" w:rsidRDefault="009A34E7" w:rsidP="009A34E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1989807" w14:textId="77777777" w:rsidR="009A34E7" w:rsidRPr="00D479F6" w:rsidRDefault="009A34E7" w:rsidP="009A34E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74"/>
        <w:gridCol w:w="2971"/>
      </w:tblGrid>
      <w:tr w:rsidR="00D479F6" w:rsidRPr="00D479F6" w14:paraId="22435EEE" w14:textId="77777777" w:rsidTr="00BF3FF1">
        <w:trPr>
          <w:trHeight w:val="300"/>
        </w:trPr>
        <w:tc>
          <w:tcPr>
            <w:tcW w:w="6374" w:type="dxa"/>
            <w:hideMark/>
          </w:tcPr>
          <w:p w14:paraId="560CE510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округ</w:t>
            </w:r>
          </w:p>
        </w:tc>
        <w:tc>
          <w:tcPr>
            <w:tcW w:w="2971" w:type="dxa"/>
          </w:tcPr>
          <w:p w14:paraId="47BC6A35" w14:textId="60B51284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51730D54" w14:textId="77777777" w:rsidTr="00BF3FF1">
        <w:trPr>
          <w:trHeight w:val="300"/>
        </w:trPr>
        <w:tc>
          <w:tcPr>
            <w:tcW w:w="6374" w:type="dxa"/>
            <w:hideMark/>
          </w:tcPr>
          <w:p w14:paraId="0D9D849D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Область/край</w:t>
            </w:r>
          </w:p>
        </w:tc>
        <w:tc>
          <w:tcPr>
            <w:tcW w:w="2971" w:type="dxa"/>
          </w:tcPr>
          <w:p w14:paraId="6EF53EB1" w14:textId="1D942A5F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2A588822" w14:textId="77777777" w:rsidTr="00BF3FF1">
        <w:trPr>
          <w:trHeight w:val="300"/>
        </w:trPr>
        <w:tc>
          <w:tcPr>
            <w:tcW w:w="6374" w:type="dxa"/>
            <w:hideMark/>
          </w:tcPr>
          <w:p w14:paraId="45D32143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Населенный пункт</w:t>
            </w:r>
          </w:p>
        </w:tc>
        <w:tc>
          <w:tcPr>
            <w:tcW w:w="2971" w:type="dxa"/>
          </w:tcPr>
          <w:p w14:paraId="4FAFE7B2" w14:textId="582A3EE0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3FEDD85B" w14:textId="77777777" w:rsidTr="00BF3FF1">
        <w:trPr>
          <w:trHeight w:val="300"/>
        </w:trPr>
        <w:tc>
          <w:tcPr>
            <w:tcW w:w="6374" w:type="dxa"/>
            <w:hideMark/>
          </w:tcPr>
          <w:p w14:paraId="216B4C7B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Улица</w:t>
            </w:r>
          </w:p>
        </w:tc>
        <w:tc>
          <w:tcPr>
            <w:tcW w:w="2971" w:type="dxa"/>
          </w:tcPr>
          <w:p w14:paraId="2C61D324" w14:textId="67BAF256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212E9C7E" w14:textId="77777777" w:rsidTr="00BF3FF1">
        <w:trPr>
          <w:trHeight w:val="300"/>
        </w:trPr>
        <w:tc>
          <w:tcPr>
            <w:tcW w:w="6374" w:type="dxa"/>
            <w:hideMark/>
          </w:tcPr>
          <w:p w14:paraId="2291F174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Номер дома</w:t>
            </w:r>
          </w:p>
        </w:tc>
        <w:tc>
          <w:tcPr>
            <w:tcW w:w="2971" w:type="dxa"/>
          </w:tcPr>
          <w:p w14:paraId="53E8B32D" w14:textId="09EFBAB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6648903C" w14:textId="77777777" w:rsidTr="00BF3FF1">
        <w:trPr>
          <w:trHeight w:val="300"/>
        </w:trPr>
        <w:tc>
          <w:tcPr>
            <w:tcW w:w="6374" w:type="dxa"/>
            <w:hideMark/>
          </w:tcPr>
          <w:p w14:paraId="14364AC5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Полный адрес</w:t>
            </w:r>
          </w:p>
        </w:tc>
        <w:tc>
          <w:tcPr>
            <w:tcW w:w="2971" w:type="dxa"/>
          </w:tcPr>
          <w:p w14:paraId="01DF1580" w14:textId="4CDAC06B" w:rsidR="009A34E7" w:rsidRPr="00D479F6" w:rsidRDefault="009A34E7" w:rsidP="00B840D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732F06AB" w14:textId="77777777" w:rsidTr="00BF3FF1">
        <w:trPr>
          <w:trHeight w:val="300"/>
        </w:trPr>
        <w:tc>
          <w:tcPr>
            <w:tcW w:w="6374" w:type="dxa"/>
            <w:hideMark/>
          </w:tcPr>
          <w:p w14:paraId="08D24B9C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коммерческая/гараж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06AB42D1" w14:textId="7F149CB6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6372F439" w14:textId="77777777" w:rsidTr="00BF3FF1">
        <w:trPr>
          <w:trHeight w:val="300"/>
        </w:trPr>
        <w:tc>
          <w:tcPr>
            <w:tcW w:w="6374" w:type="dxa"/>
            <w:hideMark/>
          </w:tcPr>
          <w:p w14:paraId="6E1FB78B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номер</w:t>
            </w:r>
          </w:p>
        </w:tc>
        <w:tc>
          <w:tcPr>
            <w:tcW w:w="2971" w:type="dxa"/>
          </w:tcPr>
          <w:p w14:paraId="51D13F37" w14:textId="54CCFC22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0C3A9FDD" w14:textId="77777777" w:rsidTr="00BF3FF1">
        <w:trPr>
          <w:trHeight w:val="1200"/>
        </w:trPr>
        <w:tc>
          <w:tcPr>
            <w:tcW w:w="6374" w:type="dxa"/>
            <w:hideMark/>
          </w:tcPr>
          <w:p w14:paraId="4C102757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назначение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офисное помещение/ торговое помещение/помещение свободного назначения/недвижимость под общепит/ складское помещение/производственное помещение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22C21F61" w14:textId="56F194AB" w:rsidR="009A34E7" w:rsidRPr="00D479F6" w:rsidRDefault="009A34E7" w:rsidP="00B840DB">
            <w:pPr>
              <w:spacing w:after="120" w:line="240" w:lineRule="auto"/>
              <w:ind w:left="-5760" w:firstLine="57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25D0192A" w14:textId="77777777" w:rsidTr="00BF3FF1">
        <w:trPr>
          <w:trHeight w:val="900"/>
        </w:trPr>
        <w:tc>
          <w:tcPr>
            <w:tcW w:w="6374" w:type="dxa"/>
            <w:hideMark/>
          </w:tcPr>
          <w:p w14:paraId="401389AC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Тип здания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бизнес-центр/складское помещение/ торговый центр/отдельно стоящее здание/ встроенное помещение, жилой дом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489561A7" w14:textId="0CE148AE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55273361" w14:textId="77777777" w:rsidTr="00BF3FF1">
        <w:trPr>
          <w:trHeight w:val="600"/>
        </w:trPr>
        <w:tc>
          <w:tcPr>
            <w:tcW w:w="6374" w:type="dxa"/>
            <w:hideMark/>
          </w:tcPr>
          <w:p w14:paraId="3B621D66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 стен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кирпичный/металлический/железобетонный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3E0EB449" w14:textId="39ADE58C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7EF600FB" w14:textId="77777777" w:rsidTr="00BF3FF1">
        <w:trPr>
          <w:trHeight w:val="300"/>
        </w:trPr>
        <w:tc>
          <w:tcPr>
            <w:tcW w:w="6374" w:type="dxa"/>
            <w:hideMark/>
          </w:tcPr>
          <w:p w14:paraId="5BEAE86D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недвижимого имущества</w:t>
            </w:r>
          </w:p>
        </w:tc>
        <w:tc>
          <w:tcPr>
            <w:tcW w:w="2971" w:type="dxa"/>
          </w:tcPr>
          <w:p w14:paraId="5DE395C8" w14:textId="77777777" w:rsidR="009A34E7" w:rsidRPr="00D479F6" w:rsidRDefault="009A34E7" w:rsidP="00B840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79F6" w:rsidRPr="00D479F6" w14:paraId="6E915951" w14:textId="77777777" w:rsidTr="00BF3FF1">
        <w:trPr>
          <w:trHeight w:val="300"/>
        </w:trPr>
        <w:tc>
          <w:tcPr>
            <w:tcW w:w="6374" w:type="dxa"/>
            <w:hideMark/>
          </w:tcPr>
          <w:p w14:paraId="3E908988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Этаж</w:t>
            </w:r>
          </w:p>
        </w:tc>
        <w:tc>
          <w:tcPr>
            <w:tcW w:w="2971" w:type="dxa"/>
          </w:tcPr>
          <w:p w14:paraId="49F8F30F" w14:textId="5F4BF763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3485AA0F" w14:textId="77777777" w:rsidTr="00BF3FF1">
        <w:trPr>
          <w:trHeight w:val="300"/>
        </w:trPr>
        <w:tc>
          <w:tcPr>
            <w:tcW w:w="6374" w:type="dxa"/>
            <w:hideMark/>
          </w:tcPr>
          <w:p w14:paraId="591C7495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Этажность здания</w:t>
            </w:r>
          </w:p>
        </w:tc>
        <w:tc>
          <w:tcPr>
            <w:tcW w:w="2971" w:type="dxa"/>
          </w:tcPr>
          <w:p w14:paraId="33B15138" w14:textId="005E6E68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64CA987A" w14:textId="77777777" w:rsidTr="00BF3FF1">
        <w:trPr>
          <w:trHeight w:val="300"/>
        </w:trPr>
        <w:tc>
          <w:tcPr>
            <w:tcW w:w="6374" w:type="dxa"/>
            <w:hideMark/>
          </w:tcPr>
          <w:p w14:paraId="06D9DDB1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Площадь аренды, </w:t>
            </w:r>
            <w:proofErr w:type="spellStart"/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2971" w:type="dxa"/>
          </w:tcPr>
          <w:p w14:paraId="6F1A736A" w14:textId="41BE2C4D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0371176A" w14:textId="77777777" w:rsidTr="00BF3FF1">
        <w:trPr>
          <w:trHeight w:val="300"/>
        </w:trPr>
        <w:tc>
          <w:tcPr>
            <w:tcW w:w="6374" w:type="dxa"/>
            <w:hideMark/>
          </w:tcPr>
          <w:p w14:paraId="4B485A9C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комнат в помещении</w:t>
            </w:r>
          </w:p>
        </w:tc>
        <w:tc>
          <w:tcPr>
            <w:tcW w:w="2971" w:type="dxa"/>
          </w:tcPr>
          <w:p w14:paraId="31C8E7CB" w14:textId="37B6595F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14D11A67" w14:textId="77777777" w:rsidTr="00BF3FF1">
        <w:trPr>
          <w:trHeight w:val="300"/>
        </w:trPr>
        <w:tc>
          <w:tcPr>
            <w:tcW w:w="6374" w:type="dxa"/>
            <w:hideMark/>
          </w:tcPr>
          <w:p w14:paraId="249BE79F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Вход в помещение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отдельный/общий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0C117563" w14:textId="698F59BE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340C72FF" w14:textId="77777777" w:rsidTr="00BF3FF1">
        <w:trPr>
          <w:trHeight w:val="667"/>
        </w:trPr>
        <w:tc>
          <w:tcPr>
            <w:tcW w:w="6374" w:type="dxa"/>
            <w:hideMark/>
          </w:tcPr>
          <w:p w14:paraId="34EEA72D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евроремонт/косметический/требуется ремонт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4290474F" w14:textId="3B72ABC2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6DB1BE2D" w14:textId="77777777" w:rsidTr="00BF3FF1">
        <w:trPr>
          <w:trHeight w:val="300"/>
        </w:trPr>
        <w:tc>
          <w:tcPr>
            <w:tcW w:w="6374" w:type="dxa"/>
            <w:hideMark/>
          </w:tcPr>
          <w:p w14:paraId="5CA47D8C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Год постройки</w:t>
            </w:r>
          </w:p>
        </w:tc>
        <w:tc>
          <w:tcPr>
            <w:tcW w:w="2971" w:type="dxa"/>
          </w:tcPr>
          <w:p w14:paraId="2D7146B1" w14:textId="3934143C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3CE286FC" w14:textId="77777777" w:rsidTr="00BF3FF1">
        <w:trPr>
          <w:trHeight w:val="300"/>
        </w:trPr>
        <w:tc>
          <w:tcPr>
            <w:tcW w:w="6374" w:type="dxa"/>
            <w:hideMark/>
          </w:tcPr>
          <w:p w14:paraId="56D9C84C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доступа к санитарным узлам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есть/нет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7BE5E080" w14:textId="1DF904B6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40BE603B" w14:textId="77777777" w:rsidTr="00BF3FF1">
        <w:trPr>
          <w:trHeight w:val="300"/>
        </w:trPr>
        <w:tc>
          <w:tcPr>
            <w:tcW w:w="6374" w:type="dxa"/>
            <w:hideMark/>
          </w:tcPr>
          <w:p w14:paraId="59614E62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окон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есть/нет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0508E178" w14:textId="75367575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400FE7EA" w14:textId="77777777" w:rsidTr="00BF3FF1">
        <w:trPr>
          <w:trHeight w:val="300"/>
        </w:trPr>
        <w:tc>
          <w:tcPr>
            <w:tcW w:w="6374" w:type="dxa"/>
            <w:hideMark/>
          </w:tcPr>
          <w:p w14:paraId="627E94A5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Высота потолков, м</w:t>
            </w:r>
          </w:p>
        </w:tc>
        <w:tc>
          <w:tcPr>
            <w:tcW w:w="2971" w:type="dxa"/>
          </w:tcPr>
          <w:p w14:paraId="2D195649" w14:textId="45450450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3CC59D9A" w14:textId="77777777" w:rsidTr="00BF3FF1">
        <w:trPr>
          <w:trHeight w:val="600"/>
        </w:trPr>
        <w:tc>
          <w:tcPr>
            <w:tcW w:w="6374" w:type="dxa"/>
            <w:hideMark/>
          </w:tcPr>
          <w:p w14:paraId="3D40DB18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Планировка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кабинетная/открытая/коридорная/смешанная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7C21EE73" w14:textId="03C33FD1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5C28003D" w14:textId="77777777" w:rsidTr="00BF3FF1">
        <w:trPr>
          <w:trHeight w:val="300"/>
        </w:trPr>
        <w:tc>
          <w:tcPr>
            <w:tcW w:w="6374" w:type="dxa"/>
            <w:hideMark/>
          </w:tcPr>
          <w:p w14:paraId="043BDF1C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Доступ к недвижимому имуществу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свободный/пропускная система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07EAF790" w14:textId="7473E4BA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397E72A7" w14:textId="77777777" w:rsidTr="00BF3FF1">
        <w:trPr>
          <w:trHeight w:val="300"/>
        </w:trPr>
        <w:tc>
          <w:tcPr>
            <w:tcW w:w="6374" w:type="dxa"/>
            <w:hideMark/>
          </w:tcPr>
          <w:p w14:paraId="059E1575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лифта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есть/нет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1CA9CF32" w14:textId="1D1AAF6E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402FE8B9" w14:textId="77777777" w:rsidTr="00B840DB">
        <w:trPr>
          <w:trHeight w:val="300"/>
        </w:trPr>
        <w:tc>
          <w:tcPr>
            <w:tcW w:w="6374" w:type="dxa"/>
          </w:tcPr>
          <w:p w14:paraId="43014111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Подключение к сетям инженерной инфраструктуры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есть/нет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):</w:t>
            </w:r>
          </w:p>
        </w:tc>
        <w:tc>
          <w:tcPr>
            <w:tcW w:w="2971" w:type="dxa"/>
          </w:tcPr>
          <w:p w14:paraId="2229FF32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5C4C7925" w14:textId="77777777" w:rsidTr="00B840DB">
        <w:trPr>
          <w:trHeight w:val="300"/>
        </w:trPr>
        <w:tc>
          <w:tcPr>
            <w:tcW w:w="6374" w:type="dxa"/>
          </w:tcPr>
          <w:p w14:paraId="08FFC698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- водопровод (количество мокрых точек)</w:t>
            </w:r>
          </w:p>
        </w:tc>
        <w:tc>
          <w:tcPr>
            <w:tcW w:w="2971" w:type="dxa"/>
          </w:tcPr>
          <w:p w14:paraId="57727056" w14:textId="23C8CC2E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503135CE" w14:textId="77777777" w:rsidTr="00B840DB">
        <w:trPr>
          <w:trHeight w:val="300"/>
        </w:trPr>
        <w:tc>
          <w:tcPr>
            <w:tcW w:w="6374" w:type="dxa"/>
          </w:tcPr>
          <w:p w14:paraId="7CD05B7A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- канализация</w:t>
            </w:r>
          </w:p>
        </w:tc>
        <w:tc>
          <w:tcPr>
            <w:tcW w:w="2971" w:type="dxa"/>
          </w:tcPr>
          <w:p w14:paraId="60524BC2" w14:textId="694DC38B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1E793892" w14:textId="77777777" w:rsidTr="00B840DB">
        <w:trPr>
          <w:trHeight w:val="300"/>
        </w:trPr>
        <w:tc>
          <w:tcPr>
            <w:tcW w:w="6374" w:type="dxa"/>
          </w:tcPr>
          <w:p w14:paraId="0AEA01FF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- теплоснабжение</w:t>
            </w:r>
          </w:p>
        </w:tc>
        <w:tc>
          <w:tcPr>
            <w:tcW w:w="2971" w:type="dxa"/>
          </w:tcPr>
          <w:p w14:paraId="4E5B452A" w14:textId="6753AC98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504028C7" w14:textId="77777777" w:rsidTr="00B840DB">
        <w:trPr>
          <w:trHeight w:val="300"/>
        </w:trPr>
        <w:tc>
          <w:tcPr>
            <w:tcW w:w="6374" w:type="dxa"/>
          </w:tcPr>
          <w:p w14:paraId="2B7C0A7D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- электроснабжение (выделенная мощность, кВт)</w:t>
            </w:r>
          </w:p>
        </w:tc>
        <w:tc>
          <w:tcPr>
            <w:tcW w:w="2971" w:type="dxa"/>
          </w:tcPr>
          <w:p w14:paraId="50AB21E5" w14:textId="1011422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064765CA" w14:textId="77777777" w:rsidTr="00B840DB">
        <w:trPr>
          <w:trHeight w:val="300"/>
        </w:trPr>
        <w:tc>
          <w:tcPr>
            <w:tcW w:w="6374" w:type="dxa"/>
          </w:tcPr>
          <w:p w14:paraId="48694B49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счетчиков воды на объекте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есть/нет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0A7A0611" w14:textId="01237A1C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1D94F293" w14:textId="77777777" w:rsidTr="00B840DB">
        <w:trPr>
          <w:trHeight w:val="300"/>
        </w:trPr>
        <w:tc>
          <w:tcPr>
            <w:tcW w:w="6374" w:type="dxa"/>
          </w:tcPr>
          <w:p w14:paraId="7C189EEA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счетчиков электроэнергии на объекте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есть/нет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57958179" w14:textId="4910308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62249D69" w14:textId="77777777" w:rsidTr="00BF3FF1">
        <w:trPr>
          <w:trHeight w:val="300"/>
        </w:trPr>
        <w:tc>
          <w:tcPr>
            <w:tcW w:w="6374" w:type="dxa"/>
            <w:hideMark/>
          </w:tcPr>
          <w:p w14:paraId="762AAF4A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Кондиционирование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есть/нет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5E93AB6F" w14:textId="0D229944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18AC7982" w14:textId="77777777" w:rsidTr="00BF3FF1">
        <w:trPr>
          <w:trHeight w:val="300"/>
        </w:trPr>
        <w:tc>
          <w:tcPr>
            <w:tcW w:w="6374" w:type="dxa"/>
            <w:hideMark/>
          </w:tcPr>
          <w:p w14:paraId="31B7A80D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Вентиляция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вытяжная/приточная/приточно-вытяжная/нет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6DB6CB91" w14:textId="035E8C11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5D45A7C3" w14:textId="77777777" w:rsidTr="00BF3FF1">
        <w:trPr>
          <w:trHeight w:val="300"/>
        </w:trPr>
        <w:tc>
          <w:tcPr>
            <w:tcW w:w="6374" w:type="dxa"/>
            <w:hideMark/>
          </w:tcPr>
          <w:p w14:paraId="2BBE1F35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Пожарная сигнализация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есть/нет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37C009D3" w14:textId="5D300ACB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7EFB8441" w14:textId="77777777" w:rsidTr="00BF3FF1">
        <w:trPr>
          <w:trHeight w:val="300"/>
        </w:trPr>
        <w:tc>
          <w:tcPr>
            <w:tcW w:w="6374" w:type="dxa"/>
            <w:hideMark/>
          </w:tcPr>
          <w:p w14:paraId="5441C1F3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ж/д ветки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есть/нет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79BA6682" w14:textId="171AE471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3B1CF069" w14:textId="77777777" w:rsidTr="00BF3FF1">
        <w:trPr>
          <w:trHeight w:val="300"/>
        </w:trPr>
        <w:tc>
          <w:tcPr>
            <w:tcW w:w="6374" w:type="dxa"/>
            <w:hideMark/>
          </w:tcPr>
          <w:p w14:paraId="120DBBB6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Парковка (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организованная/стихийная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33E6DF9A" w14:textId="7DBA7C98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6B086683" w14:textId="77777777" w:rsidTr="00BF3FF1">
        <w:trPr>
          <w:trHeight w:val="600"/>
        </w:trPr>
        <w:tc>
          <w:tcPr>
            <w:tcW w:w="6374" w:type="dxa"/>
            <w:hideMark/>
          </w:tcPr>
          <w:p w14:paraId="603FC156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кранового оборудования (для производственно-складских типов недвижимого имущества)</w:t>
            </w:r>
            <w:r w:rsidRPr="00D479F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(есть/нет</w:t>
            </w: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08E8EE3E" w14:textId="764AC03D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5254DAD8" w14:textId="77777777" w:rsidTr="00B840DB">
        <w:trPr>
          <w:trHeight w:val="600"/>
        </w:trPr>
        <w:tc>
          <w:tcPr>
            <w:tcW w:w="6374" w:type="dxa"/>
            <w:shd w:val="clear" w:color="FFFFFF" w:fill="FFFFFF"/>
            <w:vAlign w:val="center"/>
          </w:tcPr>
          <w:p w14:paraId="3C518CF3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Эксплуатационные расходы, руб./мес., с учетом НДС:</w:t>
            </w:r>
          </w:p>
        </w:tc>
        <w:tc>
          <w:tcPr>
            <w:tcW w:w="2971" w:type="dxa"/>
          </w:tcPr>
          <w:p w14:paraId="1F992CB5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4490EF2E" w14:textId="77777777" w:rsidTr="00B840DB">
        <w:trPr>
          <w:trHeight w:val="454"/>
        </w:trPr>
        <w:tc>
          <w:tcPr>
            <w:tcW w:w="6374" w:type="dxa"/>
            <w:shd w:val="clear" w:color="FFFFFF" w:fill="FFFFFF"/>
            <w:vAlign w:val="center"/>
          </w:tcPr>
          <w:p w14:paraId="1C5C6810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- интернет</w:t>
            </w:r>
          </w:p>
        </w:tc>
        <w:tc>
          <w:tcPr>
            <w:tcW w:w="2971" w:type="dxa"/>
          </w:tcPr>
          <w:p w14:paraId="2010EE41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51B28CF3" w14:textId="77777777" w:rsidTr="00B840DB">
        <w:trPr>
          <w:trHeight w:val="454"/>
        </w:trPr>
        <w:tc>
          <w:tcPr>
            <w:tcW w:w="6374" w:type="dxa"/>
            <w:shd w:val="clear" w:color="FFFFFF" w:fill="FFFFFF"/>
            <w:vAlign w:val="center"/>
          </w:tcPr>
          <w:p w14:paraId="0734A110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клининг</w:t>
            </w:r>
            <w:proofErr w:type="spellEnd"/>
          </w:p>
        </w:tc>
        <w:tc>
          <w:tcPr>
            <w:tcW w:w="2971" w:type="dxa"/>
          </w:tcPr>
          <w:p w14:paraId="0913A521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69705A2C" w14:textId="77777777" w:rsidTr="00B840DB">
        <w:trPr>
          <w:trHeight w:val="454"/>
        </w:trPr>
        <w:tc>
          <w:tcPr>
            <w:tcW w:w="6374" w:type="dxa"/>
            <w:shd w:val="clear" w:color="FFFFFF" w:fill="FFFFFF"/>
            <w:vAlign w:val="center"/>
          </w:tcPr>
          <w:p w14:paraId="49D61554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- уборка общей территории</w:t>
            </w:r>
          </w:p>
        </w:tc>
        <w:tc>
          <w:tcPr>
            <w:tcW w:w="2971" w:type="dxa"/>
          </w:tcPr>
          <w:p w14:paraId="34FD0332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310C1640" w14:textId="77777777" w:rsidTr="00B840DB">
        <w:trPr>
          <w:trHeight w:val="454"/>
        </w:trPr>
        <w:tc>
          <w:tcPr>
            <w:tcW w:w="6374" w:type="dxa"/>
            <w:shd w:val="clear" w:color="FFFFFF" w:fill="FFFFFF"/>
            <w:vAlign w:val="center"/>
          </w:tcPr>
          <w:p w14:paraId="16402EFE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- охрана</w:t>
            </w:r>
          </w:p>
        </w:tc>
        <w:tc>
          <w:tcPr>
            <w:tcW w:w="2971" w:type="dxa"/>
          </w:tcPr>
          <w:p w14:paraId="3757740E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20FB0468" w14:textId="77777777" w:rsidTr="00B840DB">
        <w:trPr>
          <w:trHeight w:val="454"/>
        </w:trPr>
        <w:tc>
          <w:tcPr>
            <w:tcW w:w="6374" w:type="dxa"/>
            <w:shd w:val="clear" w:color="FFFFFF" w:fill="FFFFFF"/>
            <w:vAlign w:val="center"/>
          </w:tcPr>
          <w:p w14:paraId="37BE74EF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- техническое обслуживание здания</w:t>
            </w:r>
          </w:p>
        </w:tc>
        <w:tc>
          <w:tcPr>
            <w:tcW w:w="2971" w:type="dxa"/>
          </w:tcPr>
          <w:p w14:paraId="2098CCF1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3A081400" w14:textId="77777777" w:rsidTr="00B840DB">
        <w:trPr>
          <w:trHeight w:val="454"/>
        </w:trPr>
        <w:tc>
          <w:tcPr>
            <w:tcW w:w="6374" w:type="dxa"/>
            <w:shd w:val="clear" w:color="FFFFFF" w:fill="FFFFFF"/>
            <w:vAlign w:val="center"/>
          </w:tcPr>
          <w:p w14:paraId="58E4CEDD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- вывоз и утилизация ТБО</w:t>
            </w:r>
          </w:p>
        </w:tc>
        <w:tc>
          <w:tcPr>
            <w:tcW w:w="2971" w:type="dxa"/>
          </w:tcPr>
          <w:p w14:paraId="5CE0E041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7ED70E1E" w14:textId="77777777" w:rsidTr="00B840DB">
        <w:trPr>
          <w:trHeight w:val="454"/>
        </w:trPr>
        <w:tc>
          <w:tcPr>
            <w:tcW w:w="6374" w:type="dxa"/>
            <w:shd w:val="clear" w:color="FFFFFF" w:fill="FFFFFF"/>
            <w:vAlign w:val="center"/>
          </w:tcPr>
          <w:p w14:paraId="62F41D8A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- другое</w:t>
            </w:r>
          </w:p>
        </w:tc>
        <w:tc>
          <w:tcPr>
            <w:tcW w:w="2971" w:type="dxa"/>
          </w:tcPr>
          <w:p w14:paraId="4A1E134B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7CCE6D6B" w14:textId="77777777" w:rsidTr="00B840DB">
        <w:trPr>
          <w:trHeight w:val="454"/>
        </w:trPr>
        <w:tc>
          <w:tcPr>
            <w:tcW w:w="6374" w:type="dxa"/>
            <w:shd w:val="clear" w:color="FFFFFF" w:fill="FFFFFF"/>
            <w:vAlign w:val="center"/>
          </w:tcPr>
          <w:p w14:paraId="1B4587FE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Коммунальные расходы, руб./мес., с учётом НДС:</w:t>
            </w:r>
          </w:p>
        </w:tc>
        <w:tc>
          <w:tcPr>
            <w:tcW w:w="2971" w:type="dxa"/>
          </w:tcPr>
          <w:p w14:paraId="557ECEC0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2A0D3952" w14:textId="77777777" w:rsidTr="00B840DB">
        <w:trPr>
          <w:trHeight w:val="454"/>
        </w:trPr>
        <w:tc>
          <w:tcPr>
            <w:tcW w:w="6374" w:type="dxa"/>
            <w:shd w:val="clear" w:color="FFFFFF" w:fill="FFFFFF"/>
            <w:vAlign w:val="center"/>
          </w:tcPr>
          <w:p w14:paraId="1648A1A0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- электроэнергия</w:t>
            </w:r>
          </w:p>
        </w:tc>
        <w:tc>
          <w:tcPr>
            <w:tcW w:w="2971" w:type="dxa"/>
          </w:tcPr>
          <w:p w14:paraId="7B6D456C" w14:textId="2CBDC91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25C53A87" w14:textId="77777777" w:rsidTr="00B840DB">
        <w:trPr>
          <w:trHeight w:val="454"/>
        </w:trPr>
        <w:tc>
          <w:tcPr>
            <w:tcW w:w="6374" w:type="dxa"/>
            <w:shd w:val="clear" w:color="FFFFFF" w:fill="FFFFFF"/>
            <w:vAlign w:val="center"/>
          </w:tcPr>
          <w:p w14:paraId="585CC6A5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- водоотведение (ГВ, ХВ, прием сточных вод)</w:t>
            </w:r>
          </w:p>
        </w:tc>
        <w:tc>
          <w:tcPr>
            <w:tcW w:w="2971" w:type="dxa"/>
          </w:tcPr>
          <w:p w14:paraId="7A3D8932" w14:textId="07D8449C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073C6E67" w14:textId="77777777" w:rsidTr="00B840DB">
        <w:trPr>
          <w:trHeight w:val="454"/>
        </w:trPr>
        <w:tc>
          <w:tcPr>
            <w:tcW w:w="6374" w:type="dxa"/>
            <w:shd w:val="clear" w:color="FFFFFF" w:fill="FFFFFF"/>
            <w:vAlign w:val="center"/>
          </w:tcPr>
          <w:p w14:paraId="1A630E29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- отопление</w:t>
            </w:r>
          </w:p>
        </w:tc>
        <w:tc>
          <w:tcPr>
            <w:tcW w:w="2971" w:type="dxa"/>
          </w:tcPr>
          <w:p w14:paraId="6522E873" w14:textId="0BE0CE76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177EAD1C" w14:textId="77777777" w:rsidTr="00B840DB">
        <w:trPr>
          <w:trHeight w:val="454"/>
        </w:trPr>
        <w:tc>
          <w:tcPr>
            <w:tcW w:w="6374" w:type="dxa"/>
            <w:shd w:val="clear" w:color="FFFFFF" w:fill="FFFFFF"/>
            <w:vAlign w:val="center"/>
          </w:tcPr>
          <w:p w14:paraId="34642B1A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- другое</w:t>
            </w:r>
          </w:p>
        </w:tc>
        <w:tc>
          <w:tcPr>
            <w:tcW w:w="2971" w:type="dxa"/>
          </w:tcPr>
          <w:p w14:paraId="01D65B71" w14:textId="4A5D34BF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79F6" w:rsidRPr="00D479F6" w14:paraId="2D7927A6" w14:textId="77777777" w:rsidTr="00BF3FF1">
        <w:trPr>
          <w:trHeight w:val="300"/>
        </w:trPr>
        <w:tc>
          <w:tcPr>
            <w:tcW w:w="6374" w:type="dxa"/>
            <w:hideMark/>
          </w:tcPr>
          <w:p w14:paraId="71C3C158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ставка, руб./мес., с учетом НДС</w:t>
            </w:r>
          </w:p>
        </w:tc>
        <w:tc>
          <w:tcPr>
            <w:tcW w:w="2971" w:type="dxa"/>
          </w:tcPr>
          <w:p w14:paraId="7DDD4A52" w14:textId="74BD5FD8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34E7" w:rsidRPr="00D479F6" w14:paraId="3D3FC5B1" w14:textId="77777777" w:rsidTr="00BF3FF1">
        <w:trPr>
          <w:trHeight w:val="300"/>
        </w:trPr>
        <w:tc>
          <w:tcPr>
            <w:tcW w:w="6374" w:type="dxa"/>
            <w:hideMark/>
          </w:tcPr>
          <w:p w14:paraId="1BF2C886" w14:textId="77777777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79F6">
              <w:rPr>
                <w:rFonts w:ascii="Times New Roman" w:hAnsi="Times New Roman" w:cs="Times New Roman"/>
                <w:bCs/>
                <w:sz w:val="24"/>
                <w:szCs w:val="24"/>
              </w:rPr>
              <w:t>Комментарий/уникальные преимущества недвижимого имущества</w:t>
            </w:r>
          </w:p>
        </w:tc>
        <w:tc>
          <w:tcPr>
            <w:tcW w:w="2971" w:type="dxa"/>
          </w:tcPr>
          <w:p w14:paraId="4C037F84" w14:textId="2012E738" w:rsidR="009A34E7" w:rsidRPr="00D479F6" w:rsidRDefault="009A34E7" w:rsidP="00B840DB">
            <w:pPr>
              <w:spacing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528FEFDD" w14:textId="77777777" w:rsidR="009A34E7" w:rsidRPr="00D479F6" w:rsidRDefault="009A34E7" w:rsidP="009A34E7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76F1E5F2" w14:textId="77777777" w:rsidR="009A34E7" w:rsidRPr="00D479F6" w:rsidRDefault="009A34E7" w:rsidP="009A34E7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br w:type="page"/>
      </w:r>
    </w:p>
    <w:p w14:paraId="390F6E00" w14:textId="77777777" w:rsidR="009A34E7" w:rsidRPr="00D479F6" w:rsidRDefault="009A34E7" w:rsidP="009A34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Приложение № 2 к ТЗ</w:t>
      </w:r>
    </w:p>
    <w:p w14:paraId="1FFBBDDC" w14:textId="77777777" w:rsidR="009A34E7" w:rsidRPr="00D479F6" w:rsidRDefault="009A34E7" w:rsidP="009A34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AF5BD1" w14:textId="77777777" w:rsidR="009A34E7" w:rsidRPr="00D479F6" w:rsidRDefault="009A34E7" w:rsidP="009A34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6231EC" w14:textId="77777777" w:rsidR="009A34E7" w:rsidRPr="00D479F6" w:rsidRDefault="009A34E7" w:rsidP="009A34E7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t>Требования к фотографиям</w:t>
      </w:r>
    </w:p>
    <w:p w14:paraId="7B221222" w14:textId="77777777" w:rsidR="009A34E7" w:rsidRPr="00D479F6" w:rsidRDefault="009A34E7" w:rsidP="009A34E7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651E95AA" w14:textId="77777777" w:rsidR="009A34E7" w:rsidRPr="00D479F6" w:rsidRDefault="009A34E7" w:rsidP="009A34E7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t>Предоставляемые фотографии должны быть цветные и хорошего качества. Формат: *.</w:t>
      </w:r>
      <w:proofErr w:type="spellStart"/>
      <w:r w:rsidRPr="00D479F6">
        <w:rPr>
          <w:rFonts w:ascii="Times New Roman" w:hAnsi="Times New Roman" w:cs="Times New Roman"/>
          <w:sz w:val="24"/>
          <w:szCs w:val="24"/>
        </w:rPr>
        <w:t>jpeg</w:t>
      </w:r>
      <w:proofErr w:type="spellEnd"/>
      <w:r w:rsidRPr="00D479F6">
        <w:rPr>
          <w:rFonts w:ascii="Times New Roman" w:hAnsi="Times New Roman" w:cs="Times New Roman"/>
          <w:sz w:val="24"/>
          <w:szCs w:val="24"/>
        </w:rPr>
        <w:t>, не более 10 МБ на один Объект оценки.</w:t>
      </w:r>
    </w:p>
    <w:p w14:paraId="61608993" w14:textId="77777777" w:rsidR="009A34E7" w:rsidRPr="00D479F6" w:rsidRDefault="009A34E7" w:rsidP="009A34E7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79F6">
        <w:rPr>
          <w:rFonts w:ascii="Times New Roman" w:hAnsi="Times New Roman" w:cs="Times New Roman"/>
          <w:sz w:val="24"/>
          <w:szCs w:val="24"/>
        </w:rPr>
        <w:t>Необходимо приложить следующие фотографии:</w:t>
      </w:r>
    </w:p>
    <w:p w14:paraId="4F8ABF0B" w14:textId="77777777" w:rsidR="009A34E7" w:rsidRPr="00D479F6" w:rsidRDefault="009A34E7" w:rsidP="009A34E7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9F6">
        <w:rPr>
          <w:rFonts w:ascii="Times New Roman" w:eastAsia="Calibri" w:hAnsi="Times New Roman" w:cs="Times New Roman"/>
          <w:sz w:val="24"/>
          <w:szCs w:val="24"/>
        </w:rPr>
        <w:t>- общий вид здания, в котором расположен объект – не менее 2 (двух) фото (если получить общее изображение невозможно, могут прикладываться фотографии отдельных частей здания, позволяющие сформировать целое изображение объекта);</w:t>
      </w:r>
    </w:p>
    <w:p w14:paraId="18CFDF64" w14:textId="77777777" w:rsidR="009A34E7" w:rsidRPr="00D479F6" w:rsidRDefault="009A34E7" w:rsidP="009A34E7">
      <w:pPr>
        <w:tabs>
          <w:tab w:val="left" w:pos="1134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9F6">
        <w:rPr>
          <w:rFonts w:ascii="Times New Roman" w:eastAsia="Calibri" w:hAnsi="Times New Roman" w:cs="Times New Roman"/>
          <w:sz w:val="24"/>
          <w:szCs w:val="24"/>
        </w:rPr>
        <w:t>- фотографии, позволяющие определить адрес объекта – 1 (одно) фото;</w:t>
      </w:r>
    </w:p>
    <w:p w14:paraId="79B9C35C" w14:textId="77777777" w:rsidR="009A34E7" w:rsidRPr="00D479F6" w:rsidRDefault="009A34E7" w:rsidP="009A34E7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9F6">
        <w:rPr>
          <w:rFonts w:ascii="Times New Roman" w:eastAsia="Calibri" w:hAnsi="Times New Roman" w:cs="Times New Roman"/>
          <w:sz w:val="24"/>
          <w:szCs w:val="24"/>
        </w:rPr>
        <w:t>- окружение объекта недвижимости – не менее 2 (двух) фото (</w:t>
      </w:r>
      <w:proofErr w:type="spellStart"/>
      <w:r w:rsidRPr="00D479F6">
        <w:rPr>
          <w:rFonts w:ascii="Times New Roman" w:eastAsia="Calibri" w:hAnsi="Times New Roman" w:cs="Times New Roman"/>
          <w:sz w:val="24"/>
          <w:szCs w:val="24"/>
        </w:rPr>
        <w:t>фотофиксацию</w:t>
      </w:r>
      <w:proofErr w:type="spellEnd"/>
      <w:r w:rsidRPr="00D479F6">
        <w:rPr>
          <w:rFonts w:ascii="Times New Roman" w:eastAsia="Calibri" w:hAnsi="Times New Roman" w:cs="Times New Roman"/>
          <w:sz w:val="24"/>
          <w:szCs w:val="24"/>
        </w:rPr>
        <w:t xml:space="preserve"> производить от входа в противоположенные стороны);</w:t>
      </w:r>
    </w:p>
    <w:p w14:paraId="66889DED" w14:textId="77777777" w:rsidR="009A34E7" w:rsidRPr="00D479F6" w:rsidRDefault="009A34E7" w:rsidP="009A34E7">
      <w:pPr>
        <w:tabs>
          <w:tab w:val="left" w:pos="1134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9F6">
        <w:rPr>
          <w:rFonts w:ascii="Times New Roman" w:eastAsia="Calibri" w:hAnsi="Times New Roman" w:cs="Times New Roman"/>
          <w:sz w:val="24"/>
          <w:szCs w:val="24"/>
        </w:rPr>
        <w:t>- виды из окон (по возможности) – 1 (одно) фото;</w:t>
      </w:r>
    </w:p>
    <w:p w14:paraId="221F7088" w14:textId="77777777" w:rsidR="009A34E7" w:rsidRPr="00D479F6" w:rsidRDefault="009A34E7" w:rsidP="009A34E7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9F6">
        <w:rPr>
          <w:rFonts w:ascii="Times New Roman" w:eastAsia="Calibri" w:hAnsi="Times New Roman" w:cs="Times New Roman"/>
          <w:sz w:val="24"/>
          <w:szCs w:val="24"/>
        </w:rPr>
        <w:t>- фотографии всех помещений объекта недвижимости – не менее</w:t>
      </w:r>
      <w:r w:rsidRPr="00D479F6">
        <w:rPr>
          <w:rFonts w:ascii="Times New Roman" w:eastAsia="Calibri" w:hAnsi="Times New Roman" w:cs="Times New Roman"/>
          <w:sz w:val="24"/>
          <w:szCs w:val="24"/>
        </w:rPr>
        <w:br/>
        <w:t>2 (двух) фото на каждое помещение (</w:t>
      </w:r>
      <w:proofErr w:type="spellStart"/>
      <w:r w:rsidRPr="00D479F6">
        <w:rPr>
          <w:rFonts w:ascii="Times New Roman" w:eastAsia="Calibri" w:hAnsi="Times New Roman" w:cs="Times New Roman"/>
          <w:sz w:val="24"/>
          <w:szCs w:val="24"/>
        </w:rPr>
        <w:t>фотофиксацию</w:t>
      </w:r>
      <w:proofErr w:type="spellEnd"/>
      <w:r w:rsidRPr="00D479F6">
        <w:rPr>
          <w:rFonts w:ascii="Times New Roman" w:eastAsia="Calibri" w:hAnsi="Times New Roman" w:cs="Times New Roman"/>
          <w:sz w:val="24"/>
          <w:szCs w:val="24"/>
        </w:rPr>
        <w:t xml:space="preserve"> производить из двух противоположенных углов помещения, чтобы на фото отображались 3 стены, фрагмент пола и потолка);</w:t>
      </w:r>
    </w:p>
    <w:p w14:paraId="2B2CC64F" w14:textId="77777777" w:rsidR="009A34E7" w:rsidRPr="00D479F6" w:rsidRDefault="009A34E7" w:rsidP="009A34E7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9F6">
        <w:rPr>
          <w:rFonts w:ascii="Times New Roman" w:eastAsia="Calibri" w:hAnsi="Times New Roman" w:cs="Times New Roman"/>
          <w:sz w:val="24"/>
          <w:szCs w:val="24"/>
        </w:rPr>
        <w:t>- фотографии мест размещения сантехнического оборудования – по</w:t>
      </w:r>
      <w:r w:rsidRPr="00D479F6">
        <w:rPr>
          <w:rFonts w:ascii="Times New Roman" w:eastAsia="Calibri" w:hAnsi="Times New Roman" w:cs="Times New Roman"/>
          <w:sz w:val="24"/>
          <w:szCs w:val="24"/>
        </w:rPr>
        <w:br/>
        <w:t>1 (одному) фото для каждой «мокрой точки»;</w:t>
      </w:r>
    </w:p>
    <w:p w14:paraId="6FC08150" w14:textId="77777777" w:rsidR="009A34E7" w:rsidRPr="00D479F6" w:rsidRDefault="009A34E7" w:rsidP="009A34E7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9F6">
        <w:rPr>
          <w:rFonts w:ascii="Times New Roman" w:eastAsia="Calibri" w:hAnsi="Times New Roman" w:cs="Times New Roman"/>
          <w:sz w:val="24"/>
          <w:szCs w:val="24"/>
        </w:rPr>
        <w:t>-  фотографии оконного блока (при открытых занавесках/ шторах/жалюзи) – не менее 2 (двух) фото;</w:t>
      </w:r>
    </w:p>
    <w:p w14:paraId="472DD83E" w14:textId="77777777" w:rsidR="009A34E7" w:rsidRPr="00D479F6" w:rsidRDefault="009A34E7" w:rsidP="009A34E7">
      <w:pPr>
        <w:tabs>
          <w:tab w:val="left" w:pos="1134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9F6">
        <w:rPr>
          <w:rFonts w:ascii="Times New Roman" w:eastAsia="Calibri" w:hAnsi="Times New Roman" w:cs="Times New Roman"/>
          <w:sz w:val="24"/>
          <w:szCs w:val="24"/>
        </w:rPr>
        <w:t>- входные группы – по 1 (одному) фото на каждый вход;</w:t>
      </w:r>
    </w:p>
    <w:p w14:paraId="44CD97DE" w14:textId="77777777" w:rsidR="009A34E7" w:rsidRPr="00D479F6" w:rsidRDefault="009A34E7" w:rsidP="009A34E7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79F6">
        <w:rPr>
          <w:rFonts w:ascii="Times New Roman" w:eastAsia="Calibri" w:hAnsi="Times New Roman" w:cs="Times New Roman"/>
          <w:sz w:val="24"/>
          <w:szCs w:val="24"/>
        </w:rPr>
        <w:t>- поэтажный план с выделенным на нём объектом аренды (поэтажный план в формате *.</w:t>
      </w:r>
      <w:proofErr w:type="spellStart"/>
      <w:r w:rsidRPr="00D479F6">
        <w:rPr>
          <w:rFonts w:ascii="Times New Roman" w:eastAsia="Calibri" w:hAnsi="Times New Roman" w:cs="Times New Roman"/>
          <w:sz w:val="24"/>
          <w:szCs w:val="24"/>
        </w:rPr>
        <w:t>pdf</w:t>
      </w:r>
      <w:proofErr w:type="spellEnd"/>
      <w:r w:rsidRPr="00D479F6">
        <w:rPr>
          <w:rFonts w:ascii="Times New Roman" w:eastAsia="Calibri" w:hAnsi="Times New Roman" w:cs="Times New Roman"/>
          <w:sz w:val="24"/>
          <w:szCs w:val="24"/>
        </w:rPr>
        <w:t>, с выделенным на нем объектом аренды, необходимо перевести в формате *.</w:t>
      </w:r>
      <w:proofErr w:type="spellStart"/>
      <w:r w:rsidRPr="00D479F6">
        <w:rPr>
          <w:rFonts w:ascii="Times New Roman" w:eastAsia="Calibri" w:hAnsi="Times New Roman" w:cs="Times New Roman"/>
          <w:sz w:val="24"/>
          <w:szCs w:val="24"/>
        </w:rPr>
        <w:t>jpeg</w:t>
      </w:r>
      <w:proofErr w:type="spellEnd"/>
      <w:r w:rsidRPr="00D479F6"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1E47F538" w14:textId="77777777" w:rsidR="009A34E7" w:rsidRPr="00D479F6" w:rsidRDefault="009A34E7" w:rsidP="009A34E7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79F6">
        <w:rPr>
          <w:rFonts w:ascii="Times New Roman" w:hAnsi="Times New Roman" w:cs="Times New Roman"/>
          <w:sz w:val="24"/>
          <w:szCs w:val="24"/>
        </w:rPr>
        <w:t>Фотофиксацию</w:t>
      </w:r>
      <w:proofErr w:type="spellEnd"/>
      <w:r w:rsidRPr="00D479F6">
        <w:rPr>
          <w:rFonts w:ascii="Times New Roman" w:hAnsi="Times New Roman" w:cs="Times New Roman"/>
          <w:sz w:val="24"/>
          <w:szCs w:val="24"/>
        </w:rPr>
        <w:t xml:space="preserve"> производить при дневном освещении. Каждая фотография должная быть подписана в соответствии с назначением помещения (например, внешний вид здания/вход/коридор/помещение №N/санитарный узел и т.д.).</w:t>
      </w:r>
    </w:p>
    <w:p w14:paraId="49972974" w14:textId="77777777" w:rsidR="009A34E7" w:rsidRPr="00D479F6" w:rsidRDefault="009A34E7" w:rsidP="009A34E7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9A34E7" w:rsidRPr="00D479F6" w:rsidSect="00592897">
      <w:headerReference w:type="default" r:id="rId8"/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DF92C" w14:textId="77777777" w:rsidR="00E51650" w:rsidRDefault="00E51650" w:rsidP="00BA1FF1">
      <w:pPr>
        <w:spacing w:after="0" w:line="240" w:lineRule="auto"/>
      </w:pPr>
      <w:r>
        <w:separator/>
      </w:r>
    </w:p>
  </w:endnote>
  <w:endnote w:type="continuationSeparator" w:id="0">
    <w:p w14:paraId="7D4897DB" w14:textId="77777777" w:rsidR="00E51650" w:rsidRDefault="00E51650" w:rsidP="00BA1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5FDCB" w14:textId="77777777" w:rsidR="00E51650" w:rsidRDefault="00E51650" w:rsidP="00BA1FF1">
      <w:pPr>
        <w:spacing w:after="0" w:line="240" w:lineRule="auto"/>
      </w:pPr>
      <w:r>
        <w:separator/>
      </w:r>
    </w:p>
  </w:footnote>
  <w:footnote w:type="continuationSeparator" w:id="0">
    <w:p w14:paraId="59FB9225" w14:textId="77777777" w:rsidR="00E51650" w:rsidRDefault="00E51650" w:rsidP="00BA1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214E1" w14:textId="6163693F" w:rsidR="003F096F" w:rsidRPr="00592897" w:rsidRDefault="003F096F">
    <w:pPr>
      <w:pStyle w:val="ac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263"/>
    <w:multiLevelType w:val="hybridMultilevel"/>
    <w:tmpl w:val="1364339A"/>
    <w:lvl w:ilvl="0" w:tplc="0C9E5326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704C6"/>
    <w:multiLevelType w:val="hybridMultilevel"/>
    <w:tmpl w:val="ECE24D04"/>
    <w:lvl w:ilvl="0" w:tplc="EBD02F72">
      <w:start w:val="1"/>
      <w:numFmt w:val="decimal"/>
      <w:lvlText w:val="3.%1."/>
      <w:lvlJc w:val="left"/>
      <w:pPr>
        <w:ind w:left="1428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E243E95"/>
    <w:multiLevelType w:val="hybridMultilevel"/>
    <w:tmpl w:val="2DDE2532"/>
    <w:lvl w:ilvl="0" w:tplc="0419000F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64A51"/>
    <w:multiLevelType w:val="hybridMultilevel"/>
    <w:tmpl w:val="94502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942F7"/>
    <w:multiLevelType w:val="hybridMultilevel"/>
    <w:tmpl w:val="81BC6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87593"/>
    <w:multiLevelType w:val="hybridMultilevel"/>
    <w:tmpl w:val="A88EE4EA"/>
    <w:lvl w:ilvl="0" w:tplc="04190001">
      <w:start w:val="1"/>
      <w:numFmt w:val="bullet"/>
      <w:lvlText w:val=""/>
      <w:lvlJc w:val="left"/>
      <w:pPr>
        <w:ind w:left="975" w:hanging="61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6101C"/>
    <w:multiLevelType w:val="hybridMultilevel"/>
    <w:tmpl w:val="5B842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A3E1D"/>
    <w:multiLevelType w:val="hybridMultilevel"/>
    <w:tmpl w:val="6C2405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FD4337A">
      <w:numFmt w:val="bullet"/>
      <w:lvlText w:val="·"/>
      <w:lvlJc w:val="left"/>
      <w:pPr>
        <w:ind w:left="2055" w:hanging="61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346FA0"/>
    <w:multiLevelType w:val="hybridMultilevel"/>
    <w:tmpl w:val="02C0EFB8"/>
    <w:lvl w:ilvl="0" w:tplc="0C9E5326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62E6D"/>
    <w:multiLevelType w:val="hybridMultilevel"/>
    <w:tmpl w:val="F1725CC4"/>
    <w:lvl w:ilvl="0" w:tplc="078CDEB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723E5F"/>
    <w:multiLevelType w:val="hybridMultilevel"/>
    <w:tmpl w:val="2C04FF28"/>
    <w:lvl w:ilvl="0" w:tplc="DA06941A">
      <w:start w:val="1"/>
      <w:numFmt w:val="decimal"/>
      <w:lvlText w:val="6.6.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 w15:restartNumberingAfterBreak="0">
    <w:nsid w:val="410766F0"/>
    <w:multiLevelType w:val="hybridMultilevel"/>
    <w:tmpl w:val="8A1E075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2BF4903"/>
    <w:multiLevelType w:val="hybridMultilevel"/>
    <w:tmpl w:val="8AA45CA8"/>
    <w:lvl w:ilvl="0" w:tplc="E8745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44F4B1E"/>
    <w:multiLevelType w:val="hybridMultilevel"/>
    <w:tmpl w:val="6D7A4B5A"/>
    <w:lvl w:ilvl="0" w:tplc="BA1C35A6">
      <w:start w:val="1"/>
      <w:numFmt w:val="decimal"/>
      <w:lvlText w:val="6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502129B"/>
    <w:multiLevelType w:val="hybridMultilevel"/>
    <w:tmpl w:val="DD9C6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0266E"/>
    <w:multiLevelType w:val="hybridMultilevel"/>
    <w:tmpl w:val="F4226926"/>
    <w:lvl w:ilvl="0" w:tplc="705AAC04">
      <w:start w:val="1"/>
      <w:numFmt w:val="decimal"/>
      <w:lvlText w:val="5.%1.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91E531E"/>
    <w:multiLevelType w:val="hybridMultilevel"/>
    <w:tmpl w:val="E7040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121FD"/>
    <w:multiLevelType w:val="hybridMultilevel"/>
    <w:tmpl w:val="1C3A1CF4"/>
    <w:lvl w:ilvl="0" w:tplc="2C60AB20">
      <w:start w:val="1"/>
      <w:numFmt w:val="decimal"/>
      <w:lvlText w:val="3.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70791DF2"/>
    <w:multiLevelType w:val="hybridMultilevel"/>
    <w:tmpl w:val="4A005C44"/>
    <w:lvl w:ilvl="0" w:tplc="2C60AB20">
      <w:start w:val="1"/>
      <w:numFmt w:val="decimal"/>
      <w:lvlText w:val="3.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70E96291"/>
    <w:multiLevelType w:val="hybridMultilevel"/>
    <w:tmpl w:val="412C8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BB3DAF"/>
    <w:multiLevelType w:val="hybridMultilevel"/>
    <w:tmpl w:val="64C68776"/>
    <w:lvl w:ilvl="0" w:tplc="D6564FE4">
      <w:start w:val="1"/>
      <w:numFmt w:val="decimal"/>
      <w:lvlText w:val="%1."/>
      <w:lvlJc w:val="left"/>
      <w:pPr>
        <w:ind w:left="1068" w:hanging="360"/>
      </w:pPr>
      <w:rPr>
        <w:rFonts w:cstheme="minorBidi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EF521C"/>
    <w:multiLevelType w:val="hybridMultilevel"/>
    <w:tmpl w:val="6C06B9CC"/>
    <w:lvl w:ilvl="0" w:tplc="0C9E5326">
      <w:numFmt w:val="bullet"/>
      <w:lvlText w:val="·"/>
      <w:lvlJc w:val="left"/>
      <w:pPr>
        <w:ind w:left="1335" w:hanging="6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0"/>
  </w:num>
  <w:num w:numId="4">
    <w:abstractNumId w:val="21"/>
  </w:num>
  <w:num w:numId="5">
    <w:abstractNumId w:val="7"/>
  </w:num>
  <w:num w:numId="6">
    <w:abstractNumId w:val="19"/>
  </w:num>
  <w:num w:numId="7">
    <w:abstractNumId w:val="8"/>
  </w:num>
  <w:num w:numId="8">
    <w:abstractNumId w:val="2"/>
  </w:num>
  <w:num w:numId="9">
    <w:abstractNumId w:val="5"/>
  </w:num>
  <w:num w:numId="10">
    <w:abstractNumId w:val="16"/>
  </w:num>
  <w:num w:numId="11">
    <w:abstractNumId w:val="3"/>
  </w:num>
  <w:num w:numId="12">
    <w:abstractNumId w:val="4"/>
  </w:num>
  <w:num w:numId="13">
    <w:abstractNumId w:val="1"/>
  </w:num>
  <w:num w:numId="14">
    <w:abstractNumId w:val="18"/>
  </w:num>
  <w:num w:numId="15">
    <w:abstractNumId w:val="17"/>
  </w:num>
  <w:num w:numId="16">
    <w:abstractNumId w:val="13"/>
  </w:num>
  <w:num w:numId="17">
    <w:abstractNumId w:val="15"/>
  </w:num>
  <w:num w:numId="18">
    <w:abstractNumId w:val="12"/>
  </w:num>
  <w:num w:numId="19">
    <w:abstractNumId w:val="10"/>
  </w:num>
  <w:num w:numId="20">
    <w:abstractNumId w:val="9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15D"/>
    <w:rsid w:val="00003DD7"/>
    <w:rsid w:val="00007213"/>
    <w:rsid w:val="0001386F"/>
    <w:rsid w:val="00015148"/>
    <w:rsid w:val="000154FE"/>
    <w:rsid w:val="00015EDF"/>
    <w:rsid w:val="00016990"/>
    <w:rsid w:val="00016D37"/>
    <w:rsid w:val="00017843"/>
    <w:rsid w:val="00020179"/>
    <w:rsid w:val="000202A8"/>
    <w:rsid w:val="000223F4"/>
    <w:rsid w:val="00023846"/>
    <w:rsid w:val="00030565"/>
    <w:rsid w:val="00032F7B"/>
    <w:rsid w:val="00033CE2"/>
    <w:rsid w:val="00040225"/>
    <w:rsid w:val="00045461"/>
    <w:rsid w:val="00045794"/>
    <w:rsid w:val="000516C2"/>
    <w:rsid w:val="00054C84"/>
    <w:rsid w:val="0005520C"/>
    <w:rsid w:val="0005636C"/>
    <w:rsid w:val="00057101"/>
    <w:rsid w:val="000572D2"/>
    <w:rsid w:val="0006137F"/>
    <w:rsid w:val="0006561D"/>
    <w:rsid w:val="000665A8"/>
    <w:rsid w:val="00072203"/>
    <w:rsid w:val="00072598"/>
    <w:rsid w:val="00073D78"/>
    <w:rsid w:val="000764B3"/>
    <w:rsid w:val="00080D75"/>
    <w:rsid w:val="00084D39"/>
    <w:rsid w:val="00085211"/>
    <w:rsid w:val="000863A6"/>
    <w:rsid w:val="00095DC2"/>
    <w:rsid w:val="000A3BE9"/>
    <w:rsid w:val="000A51AA"/>
    <w:rsid w:val="000B24E1"/>
    <w:rsid w:val="000B5182"/>
    <w:rsid w:val="000B7C39"/>
    <w:rsid w:val="000C26DF"/>
    <w:rsid w:val="000C2BD6"/>
    <w:rsid w:val="000C5042"/>
    <w:rsid w:val="000D2240"/>
    <w:rsid w:val="000D419B"/>
    <w:rsid w:val="000D77DF"/>
    <w:rsid w:val="000E2863"/>
    <w:rsid w:val="000E2B80"/>
    <w:rsid w:val="000E5ADF"/>
    <w:rsid w:val="000F272B"/>
    <w:rsid w:val="000F7601"/>
    <w:rsid w:val="00100D2F"/>
    <w:rsid w:val="00101C23"/>
    <w:rsid w:val="001021CB"/>
    <w:rsid w:val="00105381"/>
    <w:rsid w:val="00111B06"/>
    <w:rsid w:val="00123B68"/>
    <w:rsid w:val="00123CDD"/>
    <w:rsid w:val="00124AF1"/>
    <w:rsid w:val="0012511A"/>
    <w:rsid w:val="00126861"/>
    <w:rsid w:val="00130714"/>
    <w:rsid w:val="00141468"/>
    <w:rsid w:val="00143233"/>
    <w:rsid w:val="00146BF4"/>
    <w:rsid w:val="00151A22"/>
    <w:rsid w:val="001526A8"/>
    <w:rsid w:val="00154362"/>
    <w:rsid w:val="0015446F"/>
    <w:rsid w:val="001553D5"/>
    <w:rsid w:val="00160E93"/>
    <w:rsid w:val="00161263"/>
    <w:rsid w:val="00161808"/>
    <w:rsid w:val="00164F30"/>
    <w:rsid w:val="001662AA"/>
    <w:rsid w:val="001757D0"/>
    <w:rsid w:val="00177C30"/>
    <w:rsid w:val="00181A78"/>
    <w:rsid w:val="0018217F"/>
    <w:rsid w:val="0019135D"/>
    <w:rsid w:val="0019391B"/>
    <w:rsid w:val="00196628"/>
    <w:rsid w:val="001A0614"/>
    <w:rsid w:val="001A0FBF"/>
    <w:rsid w:val="001A2658"/>
    <w:rsid w:val="001A2B88"/>
    <w:rsid w:val="001A70A0"/>
    <w:rsid w:val="001A7CC6"/>
    <w:rsid w:val="001B15FE"/>
    <w:rsid w:val="001B373D"/>
    <w:rsid w:val="001B5983"/>
    <w:rsid w:val="001B5C4A"/>
    <w:rsid w:val="001C585D"/>
    <w:rsid w:val="001C7AAC"/>
    <w:rsid w:val="001D0C01"/>
    <w:rsid w:val="001D51DC"/>
    <w:rsid w:val="001D6264"/>
    <w:rsid w:val="001D7A62"/>
    <w:rsid w:val="001E0A08"/>
    <w:rsid w:val="001E1B67"/>
    <w:rsid w:val="001E3D8A"/>
    <w:rsid w:val="001E5626"/>
    <w:rsid w:val="001E598A"/>
    <w:rsid w:val="001F2E1F"/>
    <w:rsid w:val="001F4CB7"/>
    <w:rsid w:val="001F4F75"/>
    <w:rsid w:val="001F5565"/>
    <w:rsid w:val="001F5918"/>
    <w:rsid w:val="001F5CBE"/>
    <w:rsid w:val="001F7F57"/>
    <w:rsid w:val="00206051"/>
    <w:rsid w:val="00210440"/>
    <w:rsid w:val="00210F27"/>
    <w:rsid w:val="00211ED3"/>
    <w:rsid w:val="002129D4"/>
    <w:rsid w:val="00214B90"/>
    <w:rsid w:val="00214F26"/>
    <w:rsid w:val="0022018B"/>
    <w:rsid w:val="00222297"/>
    <w:rsid w:val="00224135"/>
    <w:rsid w:val="002255B7"/>
    <w:rsid w:val="00226195"/>
    <w:rsid w:val="00232378"/>
    <w:rsid w:val="002335B6"/>
    <w:rsid w:val="00235B50"/>
    <w:rsid w:val="00236C4E"/>
    <w:rsid w:val="00237235"/>
    <w:rsid w:val="002402EC"/>
    <w:rsid w:val="00241B8C"/>
    <w:rsid w:val="00242E20"/>
    <w:rsid w:val="00242F40"/>
    <w:rsid w:val="00243FA5"/>
    <w:rsid w:val="002450E6"/>
    <w:rsid w:val="0024710F"/>
    <w:rsid w:val="00251F16"/>
    <w:rsid w:val="002607C8"/>
    <w:rsid w:val="0026433E"/>
    <w:rsid w:val="002671FD"/>
    <w:rsid w:val="0027047F"/>
    <w:rsid w:val="00271E23"/>
    <w:rsid w:val="00274093"/>
    <w:rsid w:val="002756FD"/>
    <w:rsid w:val="0028131D"/>
    <w:rsid w:val="00282627"/>
    <w:rsid w:val="00285E3C"/>
    <w:rsid w:val="0029378F"/>
    <w:rsid w:val="00293A07"/>
    <w:rsid w:val="00293A12"/>
    <w:rsid w:val="00294B1D"/>
    <w:rsid w:val="00296073"/>
    <w:rsid w:val="00296794"/>
    <w:rsid w:val="002A0CB8"/>
    <w:rsid w:val="002A44C6"/>
    <w:rsid w:val="002A4B29"/>
    <w:rsid w:val="002A7D8D"/>
    <w:rsid w:val="002B1094"/>
    <w:rsid w:val="002B20A9"/>
    <w:rsid w:val="002B33A2"/>
    <w:rsid w:val="002B527F"/>
    <w:rsid w:val="002B5417"/>
    <w:rsid w:val="002B6125"/>
    <w:rsid w:val="002C1C8D"/>
    <w:rsid w:val="002C4818"/>
    <w:rsid w:val="002C5D38"/>
    <w:rsid w:val="002D00B1"/>
    <w:rsid w:val="002D5803"/>
    <w:rsid w:val="002D7095"/>
    <w:rsid w:val="002D7A29"/>
    <w:rsid w:val="002E12F4"/>
    <w:rsid w:val="002E3B81"/>
    <w:rsid w:val="002F2860"/>
    <w:rsid w:val="002F40E0"/>
    <w:rsid w:val="00304DB7"/>
    <w:rsid w:val="00305E2D"/>
    <w:rsid w:val="00312777"/>
    <w:rsid w:val="0032230B"/>
    <w:rsid w:val="00324D1B"/>
    <w:rsid w:val="00326777"/>
    <w:rsid w:val="00332631"/>
    <w:rsid w:val="00335244"/>
    <w:rsid w:val="0034101A"/>
    <w:rsid w:val="003413BF"/>
    <w:rsid w:val="003417D1"/>
    <w:rsid w:val="00346477"/>
    <w:rsid w:val="0035260C"/>
    <w:rsid w:val="00357650"/>
    <w:rsid w:val="00357674"/>
    <w:rsid w:val="003602A1"/>
    <w:rsid w:val="003635AE"/>
    <w:rsid w:val="00364235"/>
    <w:rsid w:val="0036477B"/>
    <w:rsid w:val="0036566D"/>
    <w:rsid w:val="0037259C"/>
    <w:rsid w:val="0037279D"/>
    <w:rsid w:val="00374D21"/>
    <w:rsid w:val="00380206"/>
    <w:rsid w:val="00380756"/>
    <w:rsid w:val="00381398"/>
    <w:rsid w:val="003872D0"/>
    <w:rsid w:val="00391D4A"/>
    <w:rsid w:val="00393AA8"/>
    <w:rsid w:val="0039611C"/>
    <w:rsid w:val="003A1961"/>
    <w:rsid w:val="003A23F2"/>
    <w:rsid w:val="003A54DC"/>
    <w:rsid w:val="003A6257"/>
    <w:rsid w:val="003A6CB7"/>
    <w:rsid w:val="003B0B8D"/>
    <w:rsid w:val="003B1BB7"/>
    <w:rsid w:val="003B4A5A"/>
    <w:rsid w:val="003C30F1"/>
    <w:rsid w:val="003C3466"/>
    <w:rsid w:val="003C3C4C"/>
    <w:rsid w:val="003D26A3"/>
    <w:rsid w:val="003D3F66"/>
    <w:rsid w:val="003D4FE5"/>
    <w:rsid w:val="003D6943"/>
    <w:rsid w:val="003E0D14"/>
    <w:rsid w:val="003E50CD"/>
    <w:rsid w:val="003F004B"/>
    <w:rsid w:val="003F096F"/>
    <w:rsid w:val="003F2174"/>
    <w:rsid w:val="003F3466"/>
    <w:rsid w:val="003F39F4"/>
    <w:rsid w:val="003F56DA"/>
    <w:rsid w:val="004013C1"/>
    <w:rsid w:val="004032DC"/>
    <w:rsid w:val="0041185D"/>
    <w:rsid w:val="00411C9A"/>
    <w:rsid w:val="00412FD2"/>
    <w:rsid w:val="0041327E"/>
    <w:rsid w:val="00413BB5"/>
    <w:rsid w:val="004202A6"/>
    <w:rsid w:val="00420832"/>
    <w:rsid w:val="00421E15"/>
    <w:rsid w:val="00422D71"/>
    <w:rsid w:val="0043334C"/>
    <w:rsid w:val="004372F0"/>
    <w:rsid w:val="004449E3"/>
    <w:rsid w:val="0044548E"/>
    <w:rsid w:val="00450306"/>
    <w:rsid w:val="00452F76"/>
    <w:rsid w:val="0045476B"/>
    <w:rsid w:val="00455E12"/>
    <w:rsid w:val="00462525"/>
    <w:rsid w:val="00471AB6"/>
    <w:rsid w:val="00474E69"/>
    <w:rsid w:val="004757A0"/>
    <w:rsid w:val="0047605F"/>
    <w:rsid w:val="00477502"/>
    <w:rsid w:val="00481105"/>
    <w:rsid w:val="00481AF5"/>
    <w:rsid w:val="004860FE"/>
    <w:rsid w:val="00487B35"/>
    <w:rsid w:val="00491F50"/>
    <w:rsid w:val="00495B0B"/>
    <w:rsid w:val="004964F5"/>
    <w:rsid w:val="004A21E9"/>
    <w:rsid w:val="004A2F6E"/>
    <w:rsid w:val="004A5970"/>
    <w:rsid w:val="004A680C"/>
    <w:rsid w:val="004B1C59"/>
    <w:rsid w:val="004B72CB"/>
    <w:rsid w:val="004C04B4"/>
    <w:rsid w:val="004C230D"/>
    <w:rsid w:val="004C2D87"/>
    <w:rsid w:val="004C3F8A"/>
    <w:rsid w:val="004D0C49"/>
    <w:rsid w:val="004D14AC"/>
    <w:rsid w:val="004D20D3"/>
    <w:rsid w:val="004E3C97"/>
    <w:rsid w:val="00500B9B"/>
    <w:rsid w:val="00512E5B"/>
    <w:rsid w:val="00514C1E"/>
    <w:rsid w:val="005204B7"/>
    <w:rsid w:val="00524794"/>
    <w:rsid w:val="00524930"/>
    <w:rsid w:val="00545375"/>
    <w:rsid w:val="005454D3"/>
    <w:rsid w:val="00546B05"/>
    <w:rsid w:val="00547AC5"/>
    <w:rsid w:val="00552F4D"/>
    <w:rsid w:val="00554445"/>
    <w:rsid w:val="0055654D"/>
    <w:rsid w:val="00563B9E"/>
    <w:rsid w:val="00565F27"/>
    <w:rsid w:val="0057533C"/>
    <w:rsid w:val="00580810"/>
    <w:rsid w:val="00580E0D"/>
    <w:rsid w:val="00581E28"/>
    <w:rsid w:val="0059104F"/>
    <w:rsid w:val="00592897"/>
    <w:rsid w:val="00592BBC"/>
    <w:rsid w:val="005938D9"/>
    <w:rsid w:val="0059392B"/>
    <w:rsid w:val="0059725A"/>
    <w:rsid w:val="005A00A7"/>
    <w:rsid w:val="005A333E"/>
    <w:rsid w:val="005B209E"/>
    <w:rsid w:val="005B2F70"/>
    <w:rsid w:val="005B30E2"/>
    <w:rsid w:val="005C0C96"/>
    <w:rsid w:val="005C144F"/>
    <w:rsid w:val="005C3587"/>
    <w:rsid w:val="005C4B12"/>
    <w:rsid w:val="005C7BB0"/>
    <w:rsid w:val="005D5892"/>
    <w:rsid w:val="005E05C5"/>
    <w:rsid w:val="005E2DDC"/>
    <w:rsid w:val="005E34FC"/>
    <w:rsid w:val="005E60AE"/>
    <w:rsid w:val="005E6E14"/>
    <w:rsid w:val="005E7235"/>
    <w:rsid w:val="005F0D13"/>
    <w:rsid w:val="005F16D0"/>
    <w:rsid w:val="005F1F76"/>
    <w:rsid w:val="005F405C"/>
    <w:rsid w:val="005F448F"/>
    <w:rsid w:val="005F55EC"/>
    <w:rsid w:val="006009CA"/>
    <w:rsid w:val="00602C68"/>
    <w:rsid w:val="00603783"/>
    <w:rsid w:val="00603F34"/>
    <w:rsid w:val="00605E27"/>
    <w:rsid w:val="00607CCF"/>
    <w:rsid w:val="006137EB"/>
    <w:rsid w:val="006158AF"/>
    <w:rsid w:val="006159A2"/>
    <w:rsid w:val="00621456"/>
    <w:rsid w:val="00621848"/>
    <w:rsid w:val="00621C17"/>
    <w:rsid w:val="0062423D"/>
    <w:rsid w:val="006248E6"/>
    <w:rsid w:val="0062516C"/>
    <w:rsid w:val="006260D5"/>
    <w:rsid w:val="0062643B"/>
    <w:rsid w:val="00627148"/>
    <w:rsid w:val="006346CC"/>
    <w:rsid w:val="00641E59"/>
    <w:rsid w:val="00644DD6"/>
    <w:rsid w:val="0065153C"/>
    <w:rsid w:val="0065322A"/>
    <w:rsid w:val="00654101"/>
    <w:rsid w:val="006548A9"/>
    <w:rsid w:val="0065566B"/>
    <w:rsid w:val="00660B76"/>
    <w:rsid w:val="00662C1C"/>
    <w:rsid w:val="0066478F"/>
    <w:rsid w:val="00665B7B"/>
    <w:rsid w:val="0066617E"/>
    <w:rsid w:val="00667CE5"/>
    <w:rsid w:val="00667EBC"/>
    <w:rsid w:val="00670E5F"/>
    <w:rsid w:val="00674715"/>
    <w:rsid w:val="00674E71"/>
    <w:rsid w:val="00675D6D"/>
    <w:rsid w:val="0068036B"/>
    <w:rsid w:val="006808FC"/>
    <w:rsid w:val="00680CB8"/>
    <w:rsid w:val="00682B4E"/>
    <w:rsid w:val="00682CCC"/>
    <w:rsid w:val="00682E52"/>
    <w:rsid w:val="00687966"/>
    <w:rsid w:val="00691240"/>
    <w:rsid w:val="00694993"/>
    <w:rsid w:val="00697547"/>
    <w:rsid w:val="006A14C1"/>
    <w:rsid w:val="006A2E01"/>
    <w:rsid w:val="006A41AE"/>
    <w:rsid w:val="006A6460"/>
    <w:rsid w:val="006A6FB8"/>
    <w:rsid w:val="006B0D55"/>
    <w:rsid w:val="006B2039"/>
    <w:rsid w:val="006B2B06"/>
    <w:rsid w:val="006C170C"/>
    <w:rsid w:val="006C5E79"/>
    <w:rsid w:val="006D00A1"/>
    <w:rsid w:val="006D0CB4"/>
    <w:rsid w:val="006D1B3A"/>
    <w:rsid w:val="006D1FC1"/>
    <w:rsid w:val="006D5B58"/>
    <w:rsid w:val="006D70AB"/>
    <w:rsid w:val="006E19E9"/>
    <w:rsid w:val="006E4188"/>
    <w:rsid w:val="006E6312"/>
    <w:rsid w:val="006E7672"/>
    <w:rsid w:val="00703575"/>
    <w:rsid w:val="007046E7"/>
    <w:rsid w:val="007049C6"/>
    <w:rsid w:val="00710371"/>
    <w:rsid w:val="007125DB"/>
    <w:rsid w:val="00714D36"/>
    <w:rsid w:val="00714EB7"/>
    <w:rsid w:val="007172D2"/>
    <w:rsid w:val="0072054E"/>
    <w:rsid w:val="007253B5"/>
    <w:rsid w:val="00726ADF"/>
    <w:rsid w:val="00732A30"/>
    <w:rsid w:val="007416B9"/>
    <w:rsid w:val="00742960"/>
    <w:rsid w:val="00742F15"/>
    <w:rsid w:val="00750A3D"/>
    <w:rsid w:val="0075195D"/>
    <w:rsid w:val="00752441"/>
    <w:rsid w:val="00753069"/>
    <w:rsid w:val="00763BCA"/>
    <w:rsid w:val="007677E1"/>
    <w:rsid w:val="00772325"/>
    <w:rsid w:val="00773FF5"/>
    <w:rsid w:val="00775195"/>
    <w:rsid w:val="00777F19"/>
    <w:rsid w:val="00782280"/>
    <w:rsid w:val="00782479"/>
    <w:rsid w:val="00790513"/>
    <w:rsid w:val="00791A2B"/>
    <w:rsid w:val="00791D2B"/>
    <w:rsid w:val="0079296B"/>
    <w:rsid w:val="007974C9"/>
    <w:rsid w:val="007A0B3C"/>
    <w:rsid w:val="007B2CC7"/>
    <w:rsid w:val="007B3836"/>
    <w:rsid w:val="007B49D7"/>
    <w:rsid w:val="007B5BF8"/>
    <w:rsid w:val="007B7D79"/>
    <w:rsid w:val="007C243B"/>
    <w:rsid w:val="007C303C"/>
    <w:rsid w:val="007C3092"/>
    <w:rsid w:val="007C3C27"/>
    <w:rsid w:val="007C7615"/>
    <w:rsid w:val="007D2C48"/>
    <w:rsid w:val="007D617E"/>
    <w:rsid w:val="007E2257"/>
    <w:rsid w:val="007E3AA6"/>
    <w:rsid w:val="007E5060"/>
    <w:rsid w:val="007F2908"/>
    <w:rsid w:val="007F2FDD"/>
    <w:rsid w:val="007F3EE6"/>
    <w:rsid w:val="007F4CFF"/>
    <w:rsid w:val="007F7A23"/>
    <w:rsid w:val="00802994"/>
    <w:rsid w:val="0081026E"/>
    <w:rsid w:val="00810859"/>
    <w:rsid w:val="00811414"/>
    <w:rsid w:val="00812120"/>
    <w:rsid w:val="00814A0A"/>
    <w:rsid w:val="0082015A"/>
    <w:rsid w:val="008210A7"/>
    <w:rsid w:val="008229E6"/>
    <w:rsid w:val="0082348E"/>
    <w:rsid w:val="00824FD6"/>
    <w:rsid w:val="008376B4"/>
    <w:rsid w:val="0084000B"/>
    <w:rsid w:val="008404F4"/>
    <w:rsid w:val="00844B7E"/>
    <w:rsid w:val="00846068"/>
    <w:rsid w:val="00847552"/>
    <w:rsid w:val="00850438"/>
    <w:rsid w:val="008509DF"/>
    <w:rsid w:val="008522AE"/>
    <w:rsid w:val="0086193F"/>
    <w:rsid w:val="00864416"/>
    <w:rsid w:val="00883A9B"/>
    <w:rsid w:val="00883C37"/>
    <w:rsid w:val="00893563"/>
    <w:rsid w:val="00893778"/>
    <w:rsid w:val="00893DF9"/>
    <w:rsid w:val="00894B4B"/>
    <w:rsid w:val="008A272C"/>
    <w:rsid w:val="008A2CDE"/>
    <w:rsid w:val="008A3A26"/>
    <w:rsid w:val="008B2455"/>
    <w:rsid w:val="008B2BD8"/>
    <w:rsid w:val="008B6296"/>
    <w:rsid w:val="008B67F9"/>
    <w:rsid w:val="008C2514"/>
    <w:rsid w:val="008C2FFD"/>
    <w:rsid w:val="008C7B94"/>
    <w:rsid w:val="008D2776"/>
    <w:rsid w:val="008D4AD2"/>
    <w:rsid w:val="008D7D29"/>
    <w:rsid w:val="008E107C"/>
    <w:rsid w:val="008E36B9"/>
    <w:rsid w:val="008E798C"/>
    <w:rsid w:val="008F1354"/>
    <w:rsid w:val="008F3124"/>
    <w:rsid w:val="008F624E"/>
    <w:rsid w:val="008F75FD"/>
    <w:rsid w:val="009048D6"/>
    <w:rsid w:val="00904FCE"/>
    <w:rsid w:val="009060D7"/>
    <w:rsid w:val="00916C13"/>
    <w:rsid w:val="00921049"/>
    <w:rsid w:val="00922F92"/>
    <w:rsid w:val="00925413"/>
    <w:rsid w:val="009273E8"/>
    <w:rsid w:val="00934714"/>
    <w:rsid w:val="009362EC"/>
    <w:rsid w:val="0094383F"/>
    <w:rsid w:val="00944740"/>
    <w:rsid w:val="00945486"/>
    <w:rsid w:val="0094565F"/>
    <w:rsid w:val="00945E22"/>
    <w:rsid w:val="00946716"/>
    <w:rsid w:val="00952CB6"/>
    <w:rsid w:val="009540E6"/>
    <w:rsid w:val="00957CEC"/>
    <w:rsid w:val="0096516A"/>
    <w:rsid w:val="00965FAC"/>
    <w:rsid w:val="0096780B"/>
    <w:rsid w:val="00970C18"/>
    <w:rsid w:val="00973D29"/>
    <w:rsid w:val="00980B48"/>
    <w:rsid w:val="00980EDA"/>
    <w:rsid w:val="00983DC5"/>
    <w:rsid w:val="00983DE7"/>
    <w:rsid w:val="009848DC"/>
    <w:rsid w:val="00985BC8"/>
    <w:rsid w:val="009A34E7"/>
    <w:rsid w:val="009A355A"/>
    <w:rsid w:val="009A38A9"/>
    <w:rsid w:val="009A5888"/>
    <w:rsid w:val="009A5B25"/>
    <w:rsid w:val="009B1E65"/>
    <w:rsid w:val="009B1E90"/>
    <w:rsid w:val="009B286B"/>
    <w:rsid w:val="009B2BCB"/>
    <w:rsid w:val="009B34FA"/>
    <w:rsid w:val="009B3F75"/>
    <w:rsid w:val="009C099C"/>
    <w:rsid w:val="009C0E1A"/>
    <w:rsid w:val="009C5A1A"/>
    <w:rsid w:val="009D0483"/>
    <w:rsid w:val="009D206F"/>
    <w:rsid w:val="009D422E"/>
    <w:rsid w:val="009D586F"/>
    <w:rsid w:val="009D7A45"/>
    <w:rsid w:val="009E4201"/>
    <w:rsid w:val="009E597C"/>
    <w:rsid w:val="009E659E"/>
    <w:rsid w:val="009E79C1"/>
    <w:rsid w:val="009F20A5"/>
    <w:rsid w:val="009F5A2D"/>
    <w:rsid w:val="009F67CE"/>
    <w:rsid w:val="009F6BD9"/>
    <w:rsid w:val="009F6C83"/>
    <w:rsid w:val="00A047D1"/>
    <w:rsid w:val="00A04B88"/>
    <w:rsid w:val="00A05298"/>
    <w:rsid w:val="00A052A0"/>
    <w:rsid w:val="00A06447"/>
    <w:rsid w:val="00A10347"/>
    <w:rsid w:val="00A125B6"/>
    <w:rsid w:val="00A1286B"/>
    <w:rsid w:val="00A12D61"/>
    <w:rsid w:val="00A13A06"/>
    <w:rsid w:val="00A14160"/>
    <w:rsid w:val="00A1565D"/>
    <w:rsid w:val="00A1587B"/>
    <w:rsid w:val="00A24573"/>
    <w:rsid w:val="00A30B60"/>
    <w:rsid w:val="00A3343F"/>
    <w:rsid w:val="00A34D54"/>
    <w:rsid w:val="00A36200"/>
    <w:rsid w:val="00A47A98"/>
    <w:rsid w:val="00A50C77"/>
    <w:rsid w:val="00A57C3B"/>
    <w:rsid w:val="00A6210F"/>
    <w:rsid w:val="00A66DD0"/>
    <w:rsid w:val="00A67C47"/>
    <w:rsid w:val="00A72DD7"/>
    <w:rsid w:val="00A753C7"/>
    <w:rsid w:val="00A825A7"/>
    <w:rsid w:val="00A93AE3"/>
    <w:rsid w:val="00A95ED0"/>
    <w:rsid w:val="00A96531"/>
    <w:rsid w:val="00AA2CEE"/>
    <w:rsid w:val="00AA47A1"/>
    <w:rsid w:val="00AB046A"/>
    <w:rsid w:val="00AB3A91"/>
    <w:rsid w:val="00AC05A1"/>
    <w:rsid w:val="00AD00C0"/>
    <w:rsid w:val="00AD6DBD"/>
    <w:rsid w:val="00AE357A"/>
    <w:rsid w:val="00AF0D2F"/>
    <w:rsid w:val="00AF42CC"/>
    <w:rsid w:val="00B04197"/>
    <w:rsid w:val="00B05D87"/>
    <w:rsid w:val="00B06757"/>
    <w:rsid w:val="00B0732F"/>
    <w:rsid w:val="00B1055A"/>
    <w:rsid w:val="00B21AD9"/>
    <w:rsid w:val="00B21B4F"/>
    <w:rsid w:val="00B23478"/>
    <w:rsid w:val="00B24A31"/>
    <w:rsid w:val="00B276E7"/>
    <w:rsid w:val="00B3129E"/>
    <w:rsid w:val="00B327A0"/>
    <w:rsid w:val="00B34DAC"/>
    <w:rsid w:val="00B36414"/>
    <w:rsid w:val="00B37596"/>
    <w:rsid w:val="00B40275"/>
    <w:rsid w:val="00B42BF5"/>
    <w:rsid w:val="00B442D8"/>
    <w:rsid w:val="00B61859"/>
    <w:rsid w:val="00B61E7F"/>
    <w:rsid w:val="00B6511F"/>
    <w:rsid w:val="00B66CDB"/>
    <w:rsid w:val="00B67130"/>
    <w:rsid w:val="00B67877"/>
    <w:rsid w:val="00B7166C"/>
    <w:rsid w:val="00B73B3B"/>
    <w:rsid w:val="00B761DF"/>
    <w:rsid w:val="00B76265"/>
    <w:rsid w:val="00B76913"/>
    <w:rsid w:val="00B80607"/>
    <w:rsid w:val="00B840DB"/>
    <w:rsid w:val="00B9085E"/>
    <w:rsid w:val="00B9086E"/>
    <w:rsid w:val="00B91DFC"/>
    <w:rsid w:val="00B93E29"/>
    <w:rsid w:val="00B943D5"/>
    <w:rsid w:val="00B94A94"/>
    <w:rsid w:val="00B952D4"/>
    <w:rsid w:val="00B95355"/>
    <w:rsid w:val="00B96BEA"/>
    <w:rsid w:val="00B97AA8"/>
    <w:rsid w:val="00BA1C1A"/>
    <w:rsid w:val="00BA1C52"/>
    <w:rsid w:val="00BA1FF1"/>
    <w:rsid w:val="00BA6318"/>
    <w:rsid w:val="00BB0175"/>
    <w:rsid w:val="00BB0B6F"/>
    <w:rsid w:val="00BB1AF7"/>
    <w:rsid w:val="00BB42CF"/>
    <w:rsid w:val="00BC3389"/>
    <w:rsid w:val="00BC3E03"/>
    <w:rsid w:val="00BD247D"/>
    <w:rsid w:val="00BD3061"/>
    <w:rsid w:val="00BD3621"/>
    <w:rsid w:val="00BD55A4"/>
    <w:rsid w:val="00BE0300"/>
    <w:rsid w:val="00BE44F4"/>
    <w:rsid w:val="00BE49DA"/>
    <w:rsid w:val="00BE77F7"/>
    <w:rsid w:val="00BF2683"/>
    <w:rsid w:val="00BF3FF1"/>
    <w:rsid w:val="00BF55F8"/>
    <w:rsid w:val="00BF6827"/>
    <w:rsid w:val="00BF7476"/>
    <w:rsid w:val="00C016AF"/>
    <w:rsid w:val="00C02B7A"/>
    <w:rsid w:val="00C030AF"/>
    <w:rsid w:val="00C10CF0"/>
    <w:rsid w:val="00C125F6"/>
    <w:rsid w:val="00C12890"/>
    <w:rsid w:val="00C14A7E"/>
    <w:rsid w:val="00C15DA5"/>
    <w:rsid w:val="00C16F8F"/>
    <w:rsid w:val="00C17918"/>
    <w:rsid w:val="00C214D4"/>
    <w:rsid w:val="00C21BBD"/>
    <w:rsid w:val="00C22FFF"/>
    <w:rsid w:val="00C243B5"/>
    <w:rsid w:val="00C25053"/>
    <w:rsid w:val="00C250D0"/>
    <w:rsid w:val="00C34DE0"/>
    <w:rsid w:val="00C35A79"/>
    <w:rsid w:val="00C35C2B"/>
    <w:rsid w:val="00C36874"/>
    <w:rsid w:val="00C36DBF"/>
    <w:rsid w:val="00C4042A"/>
    <w:rsid w:val="00C41DE9"/>
    <w:rsid w:val="00C4576E"/>
    <w:rsid w:val="00C51289"/>
    <w:rsid w:val="00C56291"/>
    <w:rsid w:val="00C612E0"/>
    <w:rsid w:val="00C61532"/>
    <w:rsid w:val="00C66A62"/>
    <w:rsid w:val="00C67BF1"/>
    <w:rsid w:val="00C67D50"/>
    <w:rsid w:val="00C70C6B"/>
    <w:rsid w:val="00C735B4"/>
    <w:rsid w:val="00C7516F"/>
    <w:rsid w:val="00C82CEE"/>
    <w:rsid w:val="00C918B3"/>
    <w:rsid w:val="00C9221E"/>
    <w:rsid w:val="00C92AD5"/>
    <w:rsid w:val="00C94842"/>
    <w:rsid w:val="00C94BF9"/>
    <w:rsid w:val="00CA19B4"/>
    <w:rsid w:val="00CA1A20"/>
    <w:rsid w:val="00CA3E52"/>
    <w:rsid w:val="00CA44BA"/>
    <w:rsid w:val="00CA63A5"/>
    <w:rsid w:val="00CA7938"/>
    <w:rsid w:val="00CB64C0"/>
    <w:rsid w:val="00CB6B40"/>
    <w:rsid w:val="00CC2082"/>
    <w:rsid w:val="00CC24DC"/>
    <w:rsid w:val="00CC455F"/>
    <w:rsid w:val="00CC5600"/>
    <w:rsid w:val="00CC789B"/>
    <w:rsid w:val="00CD3140"/>
    <w:rsid w:val="00CD3F53"/>
    <w:rsid w:val="00CD7A86"/>
    <w:rsid w:val="00CE11AA"/>
    <w:rsid w:val="00CE2C21"/>
    <w:rsid w:val="00CE445C"/>
    <w:rsid w:val="00CE4982"/>
    <w:rsid w:val="00CE5411"/>
    <w:rsid w:val="00CE76D7"/>
    <w:rsid w:val="00CE76DF"/>
    <w:rsid w:val="00CF3BD1"/>
    <w:rsid w:val="00CF521B"/>
    <w:rsid w:val="00D03401"/>
    <w:rsid w:val="00D058AB"/>
    <w:rsid w:val="00D115D7"/>
    <w:rsid w:val="00D1351F"/>
    <w:rsid w:val="00D16A84"/>
    <w:rsid w:val="00D17184"/>
    <w:rsid w:val="00D25B12"/>
    <w:rsid w:val="00D26F15"/>
    <w:rsid w:val="00D302AB"/>
    <w:rsid w:val="00D31BE8"/>
    <w:rsid w:val="00D32BBB"/>
    <w:rsid w:val="00D35AEB"/>
    <w:rsid w:val="00D35D5A"/>
    <w:rsid w:val="00D40C62"/>
    <w:rsid w:val="00D445DA"/>
    <w:rsid w:val="00D44A73"/>
    <w:rsid w:val="00D45807"/>
    <w:rsid w:val="00D46F61"/>
    <w:rsid w:val="00D479F6"/>
    <w:rsid w:val="00D47B96"/>
    <w:rsid w:val="00D5114A"/>
    <w:rsid w:val="00D53B0D"/>
    <w:rsid w:val="00D54924"/>
    <w:rsid w:val="00D568A5"/>
    <w:rsid w:val="00D568EA"/>
    <w:rsid w:val="00D61271"/>
    <w:rsid w:val="00D61558"/>
    <w:rsid w:val="00D73E44"/>
    <w:rsid w:val="00D742B8"/>
    <w:rsid w:val="00D7446C"/>
    <w:rsid w:val="00D77341"/>
    <w:rsid w:val="00D77E0C"/>
    <w:rsid w:val="00D8027A"/>
    <w:rsid w:val="00D810C4"/>
    <w:rsid w:val="00D8208A"/>
    <w:rsid w:val="00D84DE5"/>
    <w:rsid w:val="00D873C8"/>
    <w:rsid w:val="00D90840"/>
    <w:rsid w:val="00D909B2"/>
    <w:rsid w:val="00D9163C"/>
    <w:rsid w:val="00D95550"/>
    <w:rsid w:val="00D96B1D"/>
    <w:rsid w:val="00D96D9D"/>
    <w:rsid w:val="00DA10CB"/>
    <w:rsid w:val="00DA7C52"/>
    <w:rsid w:val="00DA7F10"/>
    <w:rsid w:val="00DB06CE"/>
    <w:rsid w:val="00DB1DF3"/>
    <w:rsid w:val="00DB3E35"/>
    <w:rsid w:val="00DB50A2"/>
    <w:rsid w:val="00DB5A6F"/>
    <w:rsid w:val="00DB6470"/>
    <w:rsid w:val="00DC0F3C"/>
    <w:rsid w:val="00DC5086"/>
    <w:rsid w:val="00DC55C8"/>
    <w:rsid w:val="00DD1415"/>
    <w:rsid w:val="00DD1DF0"/>
    <w:rsid w:val="00DD515D"/>
    <w:rsid w:val="00DE11B0"/>
    <w:rsid w:val="00DE12F8"/>
    <w:rsid w:val="00DE1970"/>
    <w:rsid w:val="00DE4415"/>
    <w:rsid w:val="00DF1759"/>
    <w:rsid w:val="00DF3DD1"/>
    <w:rsid w:val="00DF4723"/>
    <w:rsid w:val="00DF5C1A"/>
    <w:rsid w:val="00DF5FAC"/>
    <w:rsid w:val="00DF6FC0"/>
    <w:rsid w:val="00E01840"/>
    <w:rsid w:val="00E01CA2"/>
    <w:rsid w:val="00E01CBC"/>
    <w:rsid w:val="00E035DF"/>
    <w:rsid w:val="00E03DED"/>
    <w:rsid w:val="00E049AF"/>
    <w:rsid w:val="00E053C8"/>
    <w:rsid w:val="00E20C33"/>
    <w:rsid w:val="00E22536"/>
    <w:rsid w:val="00E300B5"/>
    <w:rsid w:val="00E3027B"/>
    <w:rsid w:val="00E30910"/>
    <w:rsid w:val="00E45DED"/>
    <w:rsid w:val="00E51650"/>
    <w:rsid w:val="00E56C4A"/>
    <w:rsid w:val="00E56C75"/>
    <w:rsid w:val="00E60825"/>
    <w:rsid w:val="00E60897"/>
    <w:rsid w:val="00E61F8A"/>
    <w:rsid w:val="00E64E27"/>
    <w:rsid w:val="00E676D2"/>
    <w:rsid w:val="00E679A0"/>
    <w:rsid w:val="00E711FD"/>
    <w:rsid w:val="00E7300E"/>
    <w:rsid w:val="00E75DE4"/>
    <w:rsid w:val="00E76AEA"/>
    <w:rsid w:val="00E8045E"/>
    <w:rsid w:val="00E8276A"/>
    <w:rsid w:val="00E8536D"/>
    <w:rsid w:val="00E91006"/>
    <w:rsid w:val="00E96C02"/>
    <w:rsid w:val="00E96C8B"/>
    <w:rsid w:val="00E97A4C"/>
    <w:rsid w:val="00EA5D2A"/>
    <w:rsid w:val="00EA7D05"/>
    <w:rsid w:val="00EA7D11"/>
    <w:rsid w:val="00EB3707"/>
    <w:rsid w:val="00EB3860"/>
    <w:rsid w:val="00EB70A6"/>
    <w:rsid w:val="00EB7DB4"/>
    <w:rsid w:val="00EC06CA"/>
    <w:rsid w:val="00EC712E"/>
    <w:rsid w:val="00ED3252"/>
    <w:rsid w:val="00ED32BA"/>
    <w:rsid w:val="00ED7183"/>
    <w:rsid w:val="00ED7CF6"/>
    <w:rsid w:val="00ED7D3F"/>
    <w:rsid w:val="00EE61BF"/>
    <w:rsid w:val="00EF4300"/>
    <w:rsid w:val="00EF4DE0"/>
    <w:rsid w:val="00F06CE2"/>
    <w:rsid w:val="00F06F29"/>
    <w:rsid w:val="00F1104E"/>
    <w:rsid w:val="00F130C7"/>
    <w:rsid w:val="00F1381A"/>
    <w:rsid w:val="00F16045"/>
    <w:rsid w:val="00F22AE8"/>
    <w:rsid w:val="00F328D2"/>
    <w:rsid w:val="00F32CE2"/>
    <w:rsid w:val="00F42A9F"/>
    <w:rsid w:val="00F45A44"/>
    <w:rsid w:val="00F47048"/>
    <w:rsid w:val="00F50A13"/>
    <w:rsid w:val="00F53EAF"/>
    <w:rsid w:val="00F55CCC"/>
    <w:rsid w:val="00F6269C"/>
    <w:rsid w:val="00F63247"/>
    <w:rsid w:val="00F646A0"/>
    <w:rsid w:val="00F70CB9"/>
    <w:rsid w:val="00F71F87"/>
    <w:rsid w:val="00F72337"/>
    <w:rsid w:val="00F75947"/>
    <w:rsid w:val="00F76A44"/>
    <w:rsid w:val="00F7741F"/>
    <w:rsid w:val="00F84D5F"/>
    <w:rsid w:val="00F84EFE"/>
    <w:rsid w:val="00F85D08"/>
    <w:rsid w:val="00F86322"/>
    <w:rsid w:val="00F8799B"/>
    <w:rsid w:val="00F91A55"/>
    <w:rsid w:val="00F91CD7"/>
    <w:rsid w:val="00F934CB"/>
    <w:rsid w:val="00F9359D"/>
    <w:rsid w:val="00F93F0B"/>
    <w:rsid w:val="00F94A62"/>
    <w:rsid w:val="00F950DF"/>
    <w:rsid w:val="00FA5E68"/>
    <w:rsid w:val="00FA6348"/>
    <w:rsid w:val="00FB1548"/>
    <w:rsid w:val="00FB25CE"/>
    <w:rsid w:val="00FB3861"/>
    <w:rsid w:val="00FB4168"/>
    <w:rsid w:val="00FC0978"/>
    <w:rsid w:val="00FC256A"/>
    <w:rsid w:val="00FC2899"/>
    <w:rsid w:val="00FC3D79"/>
    <w:rsid w:val="00FC53DD"/>
    <w:rsid w:val="00FC6B0E"/>
    <w:rsid w:val="00FD34A8"/>
    <w:rsid w:val="00FD503E"/>
    <w:rsid w:val="00FD6A21"/>
    <w:rsid w:val="00FD7271"/>
    <w:rsid w:val="00FE221F"/>
    <w:rsid w:val="00FE55C1"/>
    <w:rsid w:val="00FF4905"/>
    <w:rsid w:val="00FF6080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FD74F5"/>
  <w15:chartTrackingRefBased/>
  <w15:docId w15:val="{A407C7D1-94F1-4C56-BD78-EDDFC84E3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52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5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D0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33524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3524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3524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3524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3524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35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35244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8522AE"/>
    <w:pPr>
      <w:ind w:left="720"/>
      <w:contextualSpacing/>
    </w:pPr>
  </w:style>
  <w:style w:type="paragraph" w:customStyle="1" w:styleId="ConsPlusTitle">
    <w:name w:val="ConsPlusTitle"/>
    <w:uiPriority w:val="99"/>
    <w:rsid w:val="001E1B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BA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A1FF1"/>
  </w:style>
  <w:style w:type="paragraph" w:styleId="ae">
    <w:name w:val="footer"/>
    <w:basedOn w:val="a"/>
    <w:link w:val="af"/>
    <w:uiPriority w:val="99"/>
    <w:unhideWhenUsed/>
    <w:rsid w:val="00BA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A1FF1"/>
  </w:style>
  <w:style w:type="paragraph" w:styleId="af0">
    <w:name w:val="footnote text"/>
    <w:basedOn w:val="a"/>
    <w:link w:val="af1"/>
    <w:uiPriority w:val="99"/>
    <w:semiHidden/>
    <w:unhideWhenUsed/>
    <w:rsid w:val="0046252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46252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4625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B352F-B9B3-4817-BBDF-233146400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2880</Words>
  <Characters>16417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Пегова Мария Сергеевна</dc:creator>
  <cp:keywords/>
  <dc:description/>
  <cp:lastModifiedBy>Божкова Елизавета Владимировна</cp:lastModifiedBy>
  <cp:revision>3</cp:revision>
  <cp:lastPrinted>2023-03-16T06:16:00Z</cp:lastPrinted>
  <dcterms:created xsi:type="dcterms:W3CDTF">2026-07-07T07:55:00Z</dcterms:created>
  <dcterms:modified xsi:type="dcterms:W3CDTF">2026-07-13T12:49:00Z</dcterms:modified>
</cp:coreProperties>
</file>